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A070B9" w:rsidRDefault="001365CE" w:rsidP="004835A0">
      <w:pPr>
        <w:jc w:val="center"/>
        <w:rPr>
          <w:rFonts w:ascii="Arial" w:hAnsi="Arial" w:cs="Arial"/>
          <w:b/>
          <w:bCs/>
        </w:rPr>
      </w:pPr>
      <w:r w:rsidRPr="00A070B9">
        <w:rPr>
          <w:rFonts w:ascii="Arial" w:hAnsi="Arial" w:cs="Arial"/>
          <w:b/>
          <w:bCs/>
        </w:rPr>
        <w:t>Cenu aptaujas</w:t>
      </w:r>
    </w:p>
    <w:p w:rsidR="004835A0" w:rsidRPr="00A070B9" w:rsidRDefault="004835A0" w:rsidP="004835A0">
      <w:pPr>
        <w:rPr>
          <w:rFonts w:ascii="Arial" w:hAnsi="Arial" w:cs="Arial"/>
          <w:b/>
          <w:bCs/>
        </w:rPr>
      </w:pPr>
    </w:p>
    <w:p w:rsidR="004835A0" w:rsidRPr="0073583A" w:rsidRDefault="004835A0" w:rsidP="0073583A">
      <w:pPr>
        <w:jc w:val="center"/>
      </w:pPr>
      <w:r w:rsidRPr="00A070B9">
        <w:rPr>
          <w:rFonts w:ascii="Arial" w:hAnsi="Arial" w:cs="Arial"/>
          <w:b/>
          <w:bCs/>
          <w:iCs/>
        </w:rPr>
        <w:t>„</w:t>
      </w:r>
      <w:r w:rsidR="0073583A">
        <w:rPr>
          <w:rFonts w:ascii="Arial" w:hAnsi="Arial" w:cs="Arial"/>
          <w:b/>
          <w:bCs/>
        </w:rPr>
        <w:t>Radiomoduļu</w:t>
      </w:r>
      <w:r w:rsidR="0073583A">
        <w:t xml:space="preserve"> </w:t>
      </w:r>
      <w:r w:rsidR="00FA1D93" w:rsidRPr="00A070B9">
        <w:rPr>
          <w:rFonts w:ascii="Arial" w:hAnsi="Arial" w:cs="Arial"/>
          <w:b/>
          <w:bCs/>
        </w:rPr>
        <w:t>p</w:t>
      </w:r>
      <w:r w:rsidR="00B03B41" w:rsidRPr="00A070B9">
        <w:rPr>
          <w:rFonts w:ascii="Arial" w:hAnsi="Arial" w:cs="Arial"/>
          <w:b/>
          <w:bCs/>
        </w:rPr>
        <w:t>iegāde</w:t>
      </w:r>
      <w:r w:rsidRPr="00A070B9">
        <w:rPr>
          <w:rFonts w:ascii="Arial" w:hAnsi="Arial" w:cs="Arial"/>
          <w:b/>
          <w:bCs/>
        </w:rPr>
        <w:t>”</w:t>
      </w:r>
    </w:p>
    <w:p w:rsidR="004835A0" w:rsidRPr="00A070B9" w:rsidRDefault="003111DD" w:rsidP="004835A0">
      <w:pPr>
        <w:jc w:val="center"/>
        <w:rPr>
          <w:rFonts w:ascii="Arial" w:hAnsi="Arial" w:cs="Arial"/>
          <w:b/>
          <w:bCs/>
          <w:iCs/>
        </w:rPr>
      </w:pPr>
      <w:r w:rsidRPr="00A070B9">
        <w:rPr>
          <w:rFonts w:ascii="Arial" w:hAnsi="Arial" w:cs="Arial"/>
          <w:b/>
          <w:bCs/>
          <w:iCs/>
        </w:rPr>
        <w:t xml:space="preserve"> </w:t>
      </w:r>
      <w:r w:rsidR="004835A0" w:rsidRPr="00A070B9">
        <w:rPr>
          <w:rFonts w:ascii="Arial" w:hAnsi="Arial" w:cs="Arial"/>
          <w:b/>
          <w:bCs/>
          <w:iCs/>
        </w:rPr>
        <w:t xml:space="preserve">(identifikācijas </w:t>
      </w:r>
      <w:r w:rsidR="004835A0" w:rsidRPr="00A070B9">
        <w:rPr>
          <w:rFonts w:ascii="Arial" w:hAnsi="Arial" w:cs="Arial"/>
          <w:b/>
        </w:rPr>
        <w:t>Nr.</w:t>
      </w:r>
      <w:r w:rsidR="0088499D" w:rsidRPr="00A070B9">
        <w:rPr>
          <w:rFonts w:ascii="Arial" w:hAnsi="Arial" w:cs="Arial"/>
          <w:b/>
        </w:rPr>
        <w:t>DŪ-2016</w:t>
      </w:r>
      <w:r w:rsidR="00D07D24" w:rsidRPr="00A070B9">
        <w:rPr>
          <w:rFonts w:ascii="Arial" w:hAnsi="Arial" w:cs="Arial"/>
          <w:b/>
        </w:rPr>
        <w:t>/</w:t>
      </w:r>
      <w:r w:rsidR="0073583A">
        <w:rPr>
          <w:rFonts w:ascii="Arial" w:hAnsi="Arial" w:cs="Arial"/>
          <w:b/>
        </w:rPr>
        <w:t>9</w:t>
      </w:r>
      <w:r w:rsidR="004835A0" w:rsidRPr="00A070B9">
        <w:rPr>
          <w:rFonts w:ascii="Arial" w:hAnsi="Arial" w:cs="Arial"/>
          <w:b/>
        </w:rPr>
        <w:t>)</w:t>
      </w:r>
    </w:p>
    <w:p w:rsidR="004835A0" w:rsidRPr="00A070B9" w:rsidRDefault="004835A0" w:rsidP="004835A0">
      <w:pPr>
        <w:jc w:val="center"/>
        <w:rPr>
          <w:rFonts w:ascii="Arial" w:hAnsi="Arial" w:cs="Arial"/>
          <w:b/>
          <w:bCs/>
        </w:rPr>
      </w:pPr>
    </w:p>
    <w:p w:rsidR="004835A0" w:rsidRPr="00A070B9" w:rsidRDefault="004835A0" w:rsidP="004835A0">
      <w:pPr>
        <w:jc w:val="center"/>
        <w:rPr>
          <w:rFonts w:ascii="Arial" w:hAnsi="Arial" w:cs="Arial"/>
          <w:b/>
          <w:bCs/>
        </w:rPr>
      </w:pPr>
      <w:smartTag w:uri="schemas-tilde-lv/tildestengine" w:element="veidnes">
        <w:smartTagPr>
          <w:attr w:name="id" w:val="-1"/>
          <w:attr w:name="baseform" w:val="nolikums"/>
          <w:attr w:name="text" w:val="NOLIKUMS&#10;"/>
        </w:smartTagPr>
        <w:r w:rsidRPr="00A070B9">
          <w:rPr>
            <w:rFonts w:ascii="Arial" w:hAnsi="Arial" w:cs="Arial"/>
            <w:b/>
            <w:bCs/>
          </w:rPr>
          <w:t>NOLIKUMS</w:t>
        </w:r>
      </w:smartTag>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lastRenderedPageBreak/>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AA2349">
        <w:rPr>
          <w:b/>
        </w:rPr>
        <w:t xml:space="preserve"> DŪ-2016/9</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B75798" w:rsidRPr="00A070B9">
        <w:t>65425547.</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CF07D2" w:rsidRDefault="00C22B92" w:rsidP="00922519">
      <w:pPr>
        <w:pStyle w:val="ListParagraph"/>
        <w:widowControl w:val="0"/>
        <w:numPr>
          <w:ilvl w:val="1"/>
          <w:numId w:val="2"/>
        </w:numPr>
        <w:tabs>
          <w:tab w:val="clear" w:pos="716"/>
          <w:tab w:val="num" w:pos="567"/>
        </w:tabs>
        <w:ind w:left="567" w:hanging="567"/>
        <w:jc w:val="both"/>
        <w:rPr>
          <w:b/>
        </w:rPr>
      </w:pPr>
      <w:r w:rsidRPr="00CF07D2">
        <w:t xml:space="preserve">Piedāvājuma nodrošinājums </w:t>
      </w:r>
      <w:r w:rsidRPr="00CF07D2">
        <w:rPr>
          <w:b/>
          <w:i/>
        </w:rPr>
        <w:t>nav</w:t>
      </w:r>
      <w:r w:rsidRPr="00CF07D2">
        <w:t xml:space="preserve"> paredzēts.</w:t>
      </w:r>
    </w:p>
    <w:p w:rsidR="00C22B92" w:rsidRPr="00CF07D2" w:rsidRDefault="00C22B92" w:rsidP="00922519">
      <w:pPr>
        <w:pStyle w:val="ListParagraph"/>
        <w:widowControl w:val="0"/>
        <w:numPr>
          <w:ilvl w:val="1"/>
          <w:numId w:val="2"/>
        </w:numPr>
        <w:tabs>
          <w:tab w:val="clear" w:pos="716"/>
          <w:tab w:val="num" w:pos="567"/>
        </w:tabs>
        <w:ind w:left="567" w:hanging="567"/>
        <w:jc w:val="both"/>
        <w:rPr>
          <w:b/>
        </w:rPr>
      </w:pPr>
      <w:r w:rsidRPr="00CF07D2">
        <w:t xml:space="preserve">Līguma izpildes garantija </w:t>
      </w:r>
      <w:r w:rsidR="00CF07D2" w:rsidRPr="00CF07D2">
        <w:rPr>
          <w:b/>
          <w:i/>
        </w:rPr>
        <w:t>nav</w:t>
      </w:r>
      <w:r w:rsidRPr="00CF07D2">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rPr>
        <w:t xml:space="preserve"> </w:t>
      </w:r>
      <w:r w:rsidRPr="00A070B9">
        <w:t>preču piegāde saskaņā ar tehniskās specifikācijas (</w:t>
      </w:r>
      <w:r w:rsidRPr="00A070B9">
        <w:rPr>
          <w:b/>
        </w:rPr>
        <w:t>1.pielikums</w:t>
      </w:r>
      <w:r w:rsidRPr="00A070B9">
        <w:t xml:space="preserve">) un vispārīgās vienošanās </w:t>
      </w:r>
      <w:r w:rsidRPr="00A070B9">
        <w:rPr>
          <w:b/>
        </w:rPr>
        <w:t>(5.pileikums)</w:t>
      </w:r>
      <w:r w:rsidRPr="00A070B9">
        <w:t xml:space="preserve"> prasībām.</w:t>
      </w:r>
      <w:r w:rsidRPr="00A070B9">
        <w:rPr>
          <w:rFonts w:ascii="Calibri" w:eastAsia="Calibri" w:hAnsi="Calibri"/>
        </w:rPr>
        <w:t xml:space="preserve"> </w:t>
      </w:r>
      <w:r w:rsidRPr="007E57B7">
        <w:t xml:space="preserve">Pasūtītājs ir tiesīgs pasūtīt citu tehniskajā specifikācijā neminētu, bet līdzīgu vai funkcionāli saistīto preču piegādi. Izpildītājam jāparedz šādu līdzīgu vai funkcionāli saistīto iepriekš neminētu preču piegādes nodrošināšana, tai plānojot 10% no kopējās vispārīgās vienošanas cenas, t.i. </w:t>
      </w:r>
      <w:r w:rsidR="007E57B7" w:rsidRPr="007E57B7">
        <w:t>600</w:t>
      </w:r>
      <w:r w:rsidRPr="007E57B7">
        <w:t>,00 EUR (bez PVN).</w:t>
      </w:r>
    </w:p>
    <w:p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i/>
        </w:rPr>
        <w:t xml:space="preserve"> nav</w:t>
      </w:r>
      <w:r w:rsidRPr="00A070B9">
        <w:t xml:space="preserve"> sadalīts daļās.</w:t>
      </w:r>
    </w:p>
    <w:p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 </w:t>
      </w:r>
      <w:r w:rsidR="00F02DEF" w:rsidRPr="00A070B9">
        <w:rPr>
          <w:b/>
        </w:rPr>
        <w:t xml:space="preserve">EUR </w:t>
      </w:r>
      <w:r w:rsidR="00AA2349">
        <w:rPr>
          <w:b/>
        </w:rPr>
        <w:t>6000</w:t>
      </w:r>
      <w:r w:rsidRPr="00A070B9">
        <w:rPr>
          <w:b/>
        </w:rPr>
        <w:t>,00 bez PVN.</w:t>
      </w:r>
    </w:p>
    <w:p w:rsidR="007E57B7" w:rsidRPr="007E57B7" w:rsidRDefault="00A0203F" w:rsidP="007E57B7">
      <w:pPr>
        <w:pStyle w:val="ListParagraph"/>
        <w:widowControl w:val="0"/>
        <w:numPr>
          <w:ilvl w:val="1"/>
          <w:numId w:val="2"/>
        </w:numPr>
        <w:tabs>
          <w:tab w:val="clear" w:pos="716"/>
          <w:tab w:val="num" w:pos="567"/>
        </w:tabs>
        <w:ind w:left="567" w:hanging="567"/>
        <w:jc w:val="both"/>
        <w:rPr>
          <w:b/>
        </w:rPr>
      </w:pPr>
      <w:r w:rsidRPr="00A070B9">
        <w:t>Pakalpojuma sniegšanas vieta:</w:t>
      </w:r>
      <w:r w:rsidRPr="007E57B7">
        <w:rPr>
          <w:b/>
        </w:rPr>
        <w:t xml:space="preserve"> </w:t>
      </w:r>
      <w:r w:rsidR="007E57B7" w:rsidRPr="00A070B9">
        <w:rPr>
          <w:bCs/>
          <w:snapToGrid w:val="0"/>
        </w:rPr>
        <w:t>SIA „Daugavpils ūdens”, Ūdensvada ielā 3, Daugavpilī, LV-5401, Latvijas Republika.</w:t>
      </w:r>
    </w:p>
    <w:p w:rsidR="00A0203F" w:rsidRPr="007E57B7" w:rsidRDefault="007E57B7" w:rsidP="007E57B7">
      <w:pPr>
        <w:pStyle w:val="ListParagraph"/>
        <w:widowControl w:val="0"/>
        <w:numPr>
          <w:ilvl w:val="1"/>
          <w:numId w:val="2"/>
        </w:numPr>
        <w:tabs>
          <w:tab w:val="clear" w:pos="716"/>
          <w:tab w:val="num" w:pos="567"/>
        </w:tabs>
        <w:ind w:left="567" w:hanging="567"/>
        <w:jc w:val="both"/>
        <w:rPr>
          <w:b/>
        </w:rPr>
      </w:pPr>
      <w:r>
        <w:rPr>
          <w:bCs/>
          <w:snapToGrid w:val="0"/>
        </w:rPr>
        <w:t>V</w:t>
      </w:r>
      <w:r w:rsidR="00A0203F" w:rsidRPr="00A070B9">
        <w:t xml:space="preserve">ispārīgās vienošanās darbības termiņš – </w:t>
      </w:r>
      <w:r w:rsidR="00AA2349" w:rsidRPr="007E57B7">
        <w:rPr>
          <w:b/>
        </w:rPr>
        <w:t>1 gads.</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 kā arī Daugavpils pašvaldības mājas lapā internetā </w:t>
      </w:r>
      <w:r w:rsidRPr="00A070B9">
        <w:rPr>
          <w:bCs/>
          <w:snapToGrid w:val="0"/>
          <w:u w:val="single"/>
        </w:rPr>
        <w:t>http://www.daugavpils.lv</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Komisijas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 Ūdensvada ielā 3, 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A070B9"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iesniegšanas termiņš – līdz 2016.gada </w:t>
      </w:r>
      <w:r w:rsidR="007F50DD">
        <w:rPr>
          <w:b/>
          <w:bCs/>
          <w:snapToGrid w:val="0"/>
        </w:rPr>
        <w:t>14.aprīlim</w:t>
      </w:r>
      <w:r w:rsidR="00FE67D1" w:rsidRPr="00A070B9">
        <w:rPr>
          <w:b/>
          <w:bCs/>
          <w:snapToGrid w:val="0"/>
        </w:rPr>
        <w:t xml:space="preserve"> plkst.10:00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 xml:space="preserve">2016.gada </w:t>
      </w:r>
      <w:r w:rsidR="007F50DD">
        <w:rPr>
          <w:b/>
        </w:rPr>
        <w:t>14</w:t>
      </w:r>
      <w:r w:rsidR="007E57B7">
        <w:rPr>
          <w:b/>
        </w:rPr>
        <w:t>.aprīlī</w:t>
      </w:r>
      <w:r w:rsidRPr="00D959DB">
        <w:rPr>
          <w:b/>
        </w:rPr>
        <w:t xml:space="preserve"> plkst.10:00</w:t>
      </w:r>
      <w:r w:rsidRPr="00A070B9">
        <w:t>,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Pr="00A070B9">
        <w:rPr>
          <w:b/>
        </w:rPr>
        <w:t>60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Pretendents sagatavo un iesniedz  piedāvājumu saskaņā ar iepirkuma procedūras </w:t>
      </w:r>
      <w:r w:rsidRPr="00A070B9">
        <w:rPr>
          <w:bCs/>
          <w:snapToGrid w:val="0"/>
        </w:rPr>
        <w:lastRenderedPageBreak/>
        <w:t>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5A1CE4" w:rsidRDefault="00142D85" w:rsidP="005A1CE4">
      <w:pPr>
        <w:tabs>
          <w:tab w:val="num" w:pos="567"/>
        </w:tabs>
        <w:ind w:left="567" w:hanging="567"/>
        <w:jc w:val="center"/>
      </w:pPr>
      <w:r w:rsidRPr="00A070B9">
        <w:rPr>
          <w:b/>
          <w:bCs/>
          <w:snapToGrid w:val="0"/>
        </w:rPr>
        <w:t>“</w:t>
      </w:r>
      <w:r w:rsidR="005A1CE4">
        <w:rPr>
          <w:b/>
          <w:bCs/>
        </w:rPr>
        <w:t>Radiomoduļu</w:t>
      </w:r>
      <w:r w:rsidR="005A1CE4">
        <w:t xml:space="preserve"> </w:t>
      </w:r>
      <w:r w:rsidRPr="00A070B9">
        <w:rPr>
          <w:b/>
          <w:bCs/>
        </w:rPr>
        <w:t>piegāde”</w:t>
      </w:r>
    </w:p>
    <w:p w:rsidR="00142D85" w:rsidRPr="00A070B9" w:rsidRDefault="00142D85" w:rsidP="00922519">
      <w:pPr>
        <w:widowControl w:val="0"/>
        <w:tabs>
          <w:tab w:val="num" w:pos="567"/>
        </w:tabs>
        <w:ind w:left="567" w:hanging="567"/>
        <w:jc w:val="center"/>
        <w:rPr>
          <w:b/>
          <w:bCs/>
          <w:snapToGrid w:val="0"/>
        </w:rPr>
      </w:pPr>
      <w:r w:rsidRPr="00A070B9">
        <w:rPr>
          <w:b/>
          <w:bCs/>
          <w:snapToGrid w:val="0"/>
        </w:rPr>
        <w:t>iepirku</w:t>
      </w:r>
      <w:r w:rsidR="005A1CE4">
        <w:rPr>
          <w:b/>
          <w:bCs/>
          <w:snapToGrid w:val="0"/>
        </w:rPr>
        <w:t>ma identifikācijas nr. DŪ-2016/9</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2016.gada ___ plkst____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ja tāds paredzēts,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Pretendentu kvalifikācijas prasības ir obligātas visiem pretendentiem, kas vēlas iegūt tiesības noslēgt vispārīgo vienošanos.</w:t>
      </w:r>
    </w:p>
    <w:p w:rsidR="000576C5" w:rsidRPr="00A070B9" w:rsidRDefault="000576C5" w:rsidP="00922519">
      <w:pPr>
        <w:numPr>
          <w:ilvl w:val="1"/>
          <w:numId w:val="2"/>
        </w:numPr>
        <w:tabs>
          <w:tab w:val="clear" w:pos="716"/>
          <w:tab w:val="num" w:pos="567"/>
        </w:tabs>
        <w:ind w:left="567" w:hanging="567"/>
        <w:jc w:val="both"/>
        <w:rPr>
          <w:bCs/>
        </w:rPr>
      </w:pPr>
      <w:r w:rsidRPr="00A070B9">
        <w:t>Attiecībā uz pretendentu nepastāv Sabiedrisko pakalpojumu sniedzēju iepirkumu likuma 42.panta pirmajā daļā minētie izslēgšanas nosacījumi.</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9" w:history="1">
        <w:r w:rsidRPr="00A070B9">
          <w:rPr>
            <w:rStyle w:val="Hyperlink"/>
          </w:rPr>
          <w:t>www.daugavpils.udens.lv</w:t>
        </w:r>
      </w:hyperlink>
      <w:r w:rsidRPr="00A070B9">
        <w:t xml:space="preserve"> - informatīvajā daļā, sadaļā "Iepirkumi".</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vispārīgo vienošanos, līdz vienošanās slēgšanas brīdim obligāti jāreģistrējas kā pilnsabiedrībai vai līgumsabiedrībai Latvijas Republikas normatīvajos aktos noteiktajā kārtībā.</w:t>
      </w:r>
    </w:p>
    <w:p w:rsidR="000576C5" w:rsidRPr="00A070B9" w:rsidRDefault="000576C5" w:rsidP="00922519">
      <w:pPr>
        <w:numPr>
          <w:ilvl w:val="1"/>
          <w:numId w:val="2"/>
        </w:numPr>
        <w:tabs>
          <w:tab w:val="clear" w:pos="716"/>
          <w:tab w:val="num" w:pos="567"/>
        </w:tabs>
        <w:ind w:left="567" w:hanging="567"/>
        <w:jc w:val="both"/>
        <w:rPr>
          <w:bCs/>
        </w:rPr>
      </w:pPr>
      <w:r w:rsidRPr="00A070B9">
        <w:t>Pretendenta  uzņēmuma darbības veidi atbilst iepirkuma priekšmetam.</w:t>
      </w:r>
    </w:p>
    <w:p w:rsidR="004835A0" w:rsidRPr="00A070B9" w:rsidRDefault="00F55E99" w:rsidP="00922519">
      <w:pPr>
        <w:numPr>
          <w:ilvl w:val="1"/>
          <w:numId w:val="2"/>
        </w:numPr>
        <w:tabs>
          <w:tab w:val="clear" w:pos="716"/>
          <w:tab w:val="num" w:pos="567"/>
        </w:tabs>
        <w:ind w:left="567" w:hanging="567"/>
        <w:jc w:val="both"/>
        <w:rPr>
          <w:bCs/>
        </w:rPr>
      </w:pPr>
      <w:r w:rsidRPr="00A070B9">
        <w:lastRenderedPageBreak/>
        <w:t xml:space="preserve">Pretendents var nodrošināt  pakalpojuma sniegšanu saskaņā ar tehniskās specifikācijas  </w:t>
      </w:r>
      <w:r w:rsidRPr="00A070B9">
        <w:rPr>
          <w:b/>
        </w:rPr>
        <w:t>(1.pielikums)</w:t>
      </w:r>
      <w:r w:rsidRPr="00A070B9">
        <w:t xml:space="preserve"> un vispārīgās vienošanās </w:t>
      </w:r>
      <w:r w:rsidRPr="00A070B9">
        <w:rPr>
          <w:b/>
        </w:rPr>
        <w:t>(5.pielikums)</w:t>
      </w:r>
      <w:r w:rsidRPr="00A070B9">
        <w:t xml:space="preserve"> prasībām.</w:t>
      </w:r>
    </w:p>
    <w:p w:rsidR="004835A0" w:rsidRPr="00A070B9" w:rsidRDefault="00E67DB5"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922519">
      <w:pPr>
        <w:numPr>
          <w:ilvl w:val="1"/>
          <w:numId w:val="2"/>
        </w:numPr>
        <w:tabs>
          <w:tab w:val="clear" w:pos="716"/>
          <w:tab w:val="num" w:pos="567"/>
        </w:tabs>
        <w:ind w:left="567" w:hanging="567"/>
        <w:jc w:val="both"/>
      </w:pPr>
      <w:r w:rsidRPr="00A070B9">
        <w:t>Pieteikums saskaņā ar nolikumam pievienoto veidni (</w:t>
      </w:r>
      <w:r w:rsidRPr="00A070B9">
        <w:rPr>
          <w:b/>
        </w:rPr>
        <w:t>2.pielikums</w:t>
      </w:r>
      <w:r w:rsidR="00D71212">
        <w:t>).</w:t>
      </w:r>
    </w:p>
    <w:p w:rsidR="00E67DB5" w:rsidRPr="00A070B9" w:rsidRDefault="00E67DB5" w:rsidP="00922519">
      <w:pPr>
        <w:numPr>
          <w:ilvl w:val="1"/>
          <w:numId w:val="2"/>
        </w:numPr>
        <w:tabs>
          <w:tab w:val="clear" w:pos="716"/>
          <w:tab w:val="num" w:pos="567"/>
        </w:tabs>
        <w:ind w:left="567" w:hanging="567"/>
        <w:jc w:val="both"/>
      </w:pPr>
      <w:r w:rsidRPr="00A070B9">
        <w:t>Pretendenta apliecinājums, ka attiecībā uz pretendentu nepastāv Sabiedrisko pakalpojumu sniedzēju iepirkumu likuma 42.panta pirmajā daļā minētie izslēgšanas nosacījumi (</w:t>
      </w:r>
      <w:r w:rsidRPr="00A070B9">
        <w:rPr>
          <w:b/>
        </w:rPr>
        <w:t>3.pielikums</w:t>
      </w:r>
      <w:r w:rsidR="00D71212">
        <w:t>).</w:t>
      </w:r>
    </w:p>
    <w:p w:rsidR="00E7437B" w:rsidRPr="00A070B9" w:rsidRDefault="00E7437B" w:rsidP="00922519">
      <w:pPr>
        <w:numPr>
          <w:ilvl w:val="1"/>
          <w:numId w:val="2"/>
        </w:numPr>
        <w:tabs>
          <w:tab w:val="clear" w:pos="716"/>
          <w:tab w:val="num" w:pos="567"/>
        </w:tabs>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4F6943" w:rsidRPr="00A070B9">
        <w:t xml:space="preserve">, </w:t>
      </w:r>
      <w:r w:rsidR="005A1CE4">
        <w:t>iesniedzams papīra formā</w:t>
      </w:r>
      <w:r w:rsidR="00E67DB5" w:rsidRPr="00A070B9">
        <w:t xml:space="preserve"> </w:t>
      </w:r>
      <w:r w:rsidRPr="00A070B9">
        <w:t>(</w:t>
      </w:r>
      <w:r w:rsidR="00FA5E0D" w:rsidRPr="00A070B9">
        <w:rPr>
          <w:b/>
        </w:rPr>
        <w:t>4</w:t>
      </w:r>
      <w:r w:rsidRPr="00A070B9">
        <w:rPr>
          <w:b/>
        </w:rPr>
        <w:t>.pielikums</w:t>
      </w:r>
      <w:r w:rsidR="00D71212">
        <w:t>).</w:t>
      </w:r>
    </w:p>
    <w:p w:rsidR="004D2812" w:rsidRPr="00A070B9" w:rsidRDefault="004D2812" w:rsidP="00922519">
      <w:pPr>
        <w:numPr>
          <w:ilvl w:val="1"/>
          <w:numId w:val="2"/>
        </w:numPr>
        <w:tabs>
          <w:tab w:val="clear" w:pos="716"/>
          <w:tab w:val="num" w:pos="567"/>
        </w:tabs>
        <w:ind w:left="567" w:hanging="567"/>
        <w:jc w:val="both"/>
      </w:pPr>
      <w:r w:rsidRPr="00A070B9">
        <w:t xml:space="preserve">Ja pretendents ir piegādātāju apvienība, tad apliecinājums, ka gadījumā, ja attiecībā uz to pieņemts lēmums slēgt vispārīgo vienošanos,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w:t>
      </w:r>
      <w:r w:rsidR="00E67DB5" w:rsidRPr="00A070B9">
        <w:t>tā tiek izslēgta no dalības iepirkumu procedūrā.</w:t>
      </w:r>
    </w:p>
    <w:p w:rsidR="004D2812" w:rsidRPr="00A070B9" w:rsidRDefault="00E67DB5" w:rsidP="00922519">
      <w:pPr>
        <w:numPr>
          <w:ilvl w:val="1"/>
          <w:numId w:val="2"/>
        </w:numPr>
        <w:tabs>
          <w:tab w:val="clear" w:pos="716"/>
          <w:tab w:val="num" w:pos="567"/>
        </w:tabs>
        <w:ind w:left="567" w:hanging="567"/>
        <w:jc w:val="both"/>
      </w:pPr>
      <w:r w:rsidRPr="00A070B9">
        <w:t xml:space="preserve">Dokuments ar norādi uz pretendenta uzņēmuma </w:t>
      </w:r>
      <w:r w:rsidR="004D2812" w:rsidRPr="00A070B9">
        <w:t>darbības veidiem.</w:t>
      </w:r>
    </w:p>
    <w:p w:rsidR="004D2812" w:rsidRPr="00A070B9" w:rsidRDefault="004D2812" w:rsidP="00922519">
      <w:pPr>
        <w:numPr>
          <w:ilvl w:val="1"/>
          <w:numId w:val="2"/>
        </w:numPr>
        <w:tabs>
          <w:tab w:val="clear" w:pos="716"/>
          <w:tab w:val="num" w:pos="567"/>
        </w:tabs>
        <w:ind w:left="567" w:hanging="567"/>
        <w:jc w:val="both"/>
      </w:pPr>
      <w:r w:rsidRPr="00A070B9">
        <w:t>Uzņēmumu reģistra izsniegts dokuments ar norādi uz pretendenta piedāvājumu (pilnvaru) parakstījušās personas tiesībām pārstāvēt pretendentu, pilnvaras oriģināls, ja pretendenta piedāvājumu paraksta pilnvarota persona.</w:t>
      </w:r>
    </w:p>
    <w:p w:rsidR="004D2812" w:rsidRPr="00A070B9" w:rsidRDefault="004D2812" w:rsidP="00922519">
      <w:pPr>
        <w:numPr>
          <w:ilvl w:val="1"/>
          <w:numId w:val="2"/>
        </w:numPr>
        <w:tabs>
          <w:tab w:val="clear" w:pos="716"/>
          <w:tab w:val="num" w:pos="567"/>
        </w:tabs>
        <w:ind w:left="567" w:hanging="567"/>
        <w:jc w:val="both"/>
      </w:pPr>
      <w:r w:rsidRPr="00A070B9">
        <w:t>Pretendentam</w:t>
      </w:r>
      <w:r w:rsidR="00390C8B" w:rsidRPr="00A070B9">
        <w:t xml:space="preserve">, kuram būtu piešķiramas vispārīgās vienošanās </w:t>
      </w:r>
      <w:r w:rsidRPr="00A070B9">
        <w:t>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4D2812" w:rsidRPr="00A070B9" w:rsidRDefault="004D2812" w:rsidP="00922519">
      <w:pPr>
        <w:numPr>
          <w:ilvl w:val="1"/>
          <w:numId w:val="2"/>
        </w:numPr>
        <w:tabs>
          <w:tab w:val="clear" w:pos="716"/>
          <w:tab w:val="num" w:pos="567"/>
        </w:tabs>
        <w:ind w:left="567" w:hanging="567"/>
        <w:jc w:val="both"/>
      </w:pPr>
      <w:r w:rsidRPr="00A070B9">
        <w:t>Dokumenti, kas apliecina piedāvājuma atbilstību iepirkuma procedūras tehniskajai specifikācijai.</w:t>
      </w:r>
    </w:p>
    <w:p w:rsidR="00334B43" w:rsidRPr="00A070B9" w:rsidRDefault="00334B43" w:rsidP="00922519">
      <w:pPr>
        <w:numPr>
          <w:ilvl w:val="1"/>
          <w:numId w:val="2"/>
        </w:numPr>
        <w:tabs>
          <w:tab w:val="clear" w:pos="716"/>
          <w:tab w:val="num" w:pos="567"/>
        </w:tabs>
        <w:ind w:left="567" w:hanging="567"/>
        <w:jc w:val="both"/>
      </w:pPr>
      <w:r w:rsidRPr="00A070B9">
        <w:t>Doku</w:t>
      </w:r>
      <w:r w:rsidR="00D71212">
        <w:t>ments, kas apliecina ražotāja vismaz 2</w:t>
      </w:r>
      <w:r w:rsidRPr="00A070B9">
        <w:t xml:space="preserve"> gadu garantiju uz Precēm saskaņā ar iepirkuma procedūras tehnisko specifikāciju (</w:t>
      </w:r>
      <w:r w:rsidRPr="00A070B9">
        <w:rPr>
          <w:b/>
        </w:rPr>
        <w:t>1.pelikums</w:t>
      </w:r>
      <w:r w:rsidRPr="00A070B9">
        <w:t xml:space="preserve">). </w:t>
      </w:r>
    </w:p>
    <w:p w:rsidR="004D2812" w:rsidRPr="00A070B9" w:rsidRDefault="00E54FCE" w:rsidP="00922519">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sz w:val="24"/>
          <w:szCs w:val="24"/>
        </w:rPr>
      </w:pPr>
      <w:r w:rsidRPr="00A070B9">
        <w:rPr>
          <w:rFonts w:ascii="Times New Roman" w:hAnsi="Times New Roman" w:cs="Times New Roman"/>
          <w:sz w:val="24"/>
          <w:szCs w:val="24"/>
        </w:rPr>
        <w:t>Vispārīgā</w:t>
      </w:r>
      <w:r w:rsidR="002550AE" w:rsidRPr="00A070B9">
        <w:rPr>
          <w:rFonts w:ascii="Times New Roman" w:hAnsi="Times New Roman" w:cs="Times New Roman"/>
          <w:sz w:val="24"/>
          <w:szCs w:val="24"/>
        </w:rPr>
        <w:t xml:space="preserve"> vienošanās.</w:t>
      </w:r>
    </w:p>
    <w:p w:rsidR="004D2812" w:rsidRPr="00A070B9" w:rsidRDefault="004D2812" w:rsidP="008244FD">
      <w:pPr>
        <w:pStyle w:val="Heading1"/>
        <w:keepNext w:val="0"/>
        <w:numPr>
          <w:ilvl w:val="1"/>
          <w:numId w:val="2"/>
        </w:numPr>
        <w:tabs>
          <w:tab w:val="clear" w:pos="716"/>
          <w:tab w:val="num" w:pos="567"/>
          <w:tab w:val="num" w:pos="1142"/>
        </w:tabs>
        <w:spacing w:before="0" w:after="0"/>
        <w:ind w:left="567" w:right="84" w:hanging="567"/>
        <w:jc w:val="both"/>
        <w:rPr>
          <w:rFonts w:ascii="Times New Roman" w:hAnsi="Times New Roman" w:cs="Times New Roman"/>
          <w:sz w:val="24"/>
          <w:szCs w:val="24"/>
        </w:rPr>
      </w:pPr>
      <w:r w:rsidRPr="00A070B9">
        <w:rPr>
          <w:rFonts w:ascii="Times New Roman" w:hAnsi="Times New Roman" w:cs="Times New Roman"/>
          <w:b w:val="0"/>
          <w:sz w:val="24"/>
          <w:szCs w:val="24"/>
        </w:rPr>
        <w:t xml:space="preserve">Iepirkuma rezultātā paredzēts noslēgt vispārīgo vienošanos saskaņā ar tās projektu, kurš pievienots nolikuma </w:t>
      </w:r>
      <w:r w:rsidR="00922519" w:rsidRPr="00A070B9">
        <w:rPr>
          <w:rFonts w:ascii="Times New Roman" w:hAnsi="Times New Roman" w:cs="Times New Roman"/>
          <w:sz w:val="24"/>
          <w:szCs w:val="24"/>
        </w:rPr>
        <w:t>5</w:t>
      </w:r>
      <w:r w:rsidRPr="00A070B9">
        <w:rPr>
          <w:rFonts w:ascii="Times New Roman" w:hAnsi="Times New Roman" w:cs="Times New Roman"/>
          <w:sz w:val="24"/>
          <w:szCs w:val="24"/>
        </w:rPr>
        <w:t>.pielikumā</w:t>
      </w:r>
      <w:r w:rsidR="00E54FCE" w:rsidRPr="00A070B9">
        <w:rPr>
          <w:rFonts w:ascii="Times New Roman" w:hAnsi="Times New Roman" w:cs="Times New Roman"/>
          <w:b w:val="0"/>
          <w:sz w:val="24"/>
          <w:szCs w:val="24"/>
        </w:rPr>
        <w:t xml:space="preserve">, </w:t>
      </w:r>
      <w:r w:rsidR="00186BCE" w:rsidRPr="00A070B9">
        <w:rPr>
          <w:rFonts w:ascii="Times New Roman" w:hAnsi="Times New Roman" w:cs="Times New Roman"/>
          <w:b w:val="0"/>
          <w:sz w:val="24"/>
          <w:szCs w:val="24"/>
        </w:rPr>
        <w:t>ar</w:t>
      </w:r>
      <w:r w:rsidR="00D71212">
        <w:rPr>
          <w:rFonts w:ascii="Times New Roman" w:hAnsi="Times New Roman" w:cs="Times New Roman"/>
          <w:b w:val="0"/>
          <w:sz w:val="24"/>
          <w:szCs w:val="24"/>
        </w:rPr>
        <w:t xml:space="preserve"> </w:t>
      </w:r>
      <w:r w:rsidR="00D71212" w:rsidRPr="00CF07D2">
        <w:rPr>
          <w:rFonts w:ascii="Times New Roman" w:hAnsi="Times New Roman" w:cs="Times New Roman"/>
          <w:sz w:val="24"/>
          <w:szCs w:val="24"/>
        </w:rPr>
        <w:t xml:space="preserve">3 </w:t>
      </w:r>
      <w:r w:rsidR="00B02734" w:rsidRPr="00CF07D2">
        <w:rPr>
          <w:rFonts w:ascii="Times New Roman" w:hAnsi="Times New Roman" w:cs="Times New Roman"/>
          <w:b w:val="0"/>
          <w:sz w:val="24"/>
          <w:szCs w:val="24"/>
        </w:rPr>
        <w:t>(maksimālais skaits)</w:t>
      </w:r>
      <w:r w:rsidR="00B02734" w:rsidRPr="00A070B9">
        <w:rPr>
          <w:rFonts w:ascii="Times New Roman" w:hAnsi="Times New Roman" w:cs="Times New Roman"/>
          <w:b w:val="0"/>
          <w:sz w:val="24"/>
          <w:szCs w:val="24"/>
        </w:rPr>
        <w:t xml:space="preserve"> </w:t>
      </w:r>
      <w:r w:rsidR="00D71212" w:rsidRPr="00D71212">
        <w:rPr>
          <w:rFonts w:ascii="Times New Roman" w:hAnsi="Times New Roman" w:cs="Times New Roman"/>
          <w:sz w:val="24"/>
          <w:szCs w:val="24"/>
        </w:rPr>
        <w:t>pretendentiem</w:t>
      </w:r>
      <w:r w:rsidR="00B02734">
        <w:rPr>
          <w:rFonts w:ascii="Times New Roman" w:hAnsi="Times New Roman" w:cs="Times New Roman"/>
          <w:sz w:val="24"/>
          <w:szCs w:val="24"/>
        </w:rPr>
        <w:t>,</w:t>
      </w:r>
      <w:r w:rsidR="00D71212">
        <w:rPr>
          <w:rFonts w:ascii="Times New Roman" w:hAnsi="Times New Roman" w:cs="Times New Roman"/>
          <w:b w:val="0"/>
          <w:sz w:val="24"/>
          <w:szCs w:val="24"/>
        </w:rPr>
        <w:t xml:space="preserve"> kuru piedāvājumi</w:t>
      </w:r>
      <w:r w:rsidR="00922519" w:rsidRPr="00A070B9">
        <w:rPr>
          <w:rFonts w:ascii="Times New Roman" w:hAnsi="Times New Roman" w:cs="Times New Roman"/>
          <w:b w:val="0"/>
          <w:sz w:val="24"/>
          <w:szCs w:val="24"/>
        </w:rPr>
        <w:t xml:space="preserve"> ar iepirk</w:t>
      </w:r>
      <w:r w:rsidR="00D71212">
        <w:rPr>
          <w:rFonts w:ascii="Times New Roman" w:hAnsi="Times New Roman" w:cs="Times New Roman"/>
          <w:b w:val="0"/>
          <w:sz w:val="24"/>
          <w:szCs w:val="24"/>
        </w:rPr>
        <w:t>umu komisijas lēmumu tiks atzīti par vislētākiem</w:t>
      </w:r>
      <w:r w:rsidRPr="00A070B9">
        <w:rPr>
          <w:rFonts w:ascii="Times New Roman" w:hAnsi="Times New Roman" w:cs="Times New Roman"/>
          <w:b w:val="0"/>
          <w:sz w:val="24"/>
          <w:szCs w:val="24"/>
        </w:rPr>
        <w:t xml:space="preserve">. Vispārīgās vienošanās darbības termiņš – </w:t>
      </w:r>
      <w:r w:rsidR="00D71212">
        <w:rPr>
          <w:rFonts w:ascii="Times New Roman" w:hAnsi="Times New Roman" w:cs="Times New Roman"/>
          <w:sz w:val="24"/>
          <w:szCs w:val="24"/>
        </w:rPr>
        <w:t>viens gads</w:t>
      </w:r>
      <w:r w:rsidR="00494683" w:rsidRPr="00A070B9">
        <w:rPr>
          <w:rFonts w:ascii="Times New Roman" w:hAnsi="Times New Roman" w:cs="Times New Roman"/>
          <w:sz w:val="24"/>
          <w:szCs w:val="24"/>
        </w:rPr>
        <w:t>, termiņu skaitot no vispārīgās vienošanās spēkā stāšanas dienas.</w:t>
      </w:r>
    </w:p>
    <w:p w:rsidR="004D2812" w:rsidRPr="00A070B9" w:rsidRDefault="004D2812" w:rsidP="008244FD">
      <w:pPr>
        <w:pStyle w:val="ListParagraph"/>
        <w:numPr>
          <w:ilvl w:val="1"/>
          <w:numId w:val="2"/>
        </w:numPr>
        <w:tabs>
          <w:tab w:val="clear" w:pos="716"/>
          <w:tab w:val="num" w:pos="567"/>
        </w:tabs>
        <w:ind w:left="567" w:hanging="567"/>
        <w:jc w:val="both"/>
      </w:pPr>
      <w:r w:rsidRPr="00A070B9">
        <w:t xml:space="preserve">Saskaņā ar vispārīgās vienošanās nosacījumiem </w:t>
      </w:r>
      <w:r w:rsidR="001C4114" w:rsidRPr="00A070B9">
        <w:t xml:space="preserve">Pasūtītājs </w:t>
      </w:r>
      <w:r w:rsidR="004341DB" w:rsidRPr="00A070B9">
        <w:t xml:space="preserve">nepieciešamības gadījumā </w:t>
      </w:r>
      <w:r w:rsidR="001C4114" w:rsidRPr="00A070B9">
        <w:t>veiks pieprasījumu</w:t>
      </w:r>
      <w:r w:rsidR="004341DB" w:rsidRPr="00A070B9">
        <w:t xml:space="preserve"> par konk</w:t>
      </w:r>
      <w:r w:rsidR="00955AD4" w:rsidRPr="00A070B9">
        <w:t>rēto preču esamību noliktavā un to</w:t>
      </w:r>
      <w:r w:rsidR="004341DB" w:rsidRPr="00A070B9">
        <w:t xml:space="preserve"> piegādi</w:t>
      </w:r>
      <w:r w:rsidR="001C4114" w:rsidRPr="00A070B9">
        <w:t xml:space="preserve">. </w:t>
      </w:r>
      <w:r w:rsidRPr="00A070B9">
        <w:t xml:space="preserve"> </w:t>
      </w:r>
      <w:r w:rsidR="00955AD4" w:rsidRPr="00A070B9">
        <w:t>Pasūtīto preču</w:t>
      </w:r>
      <w:r w:rsidRPr="00A070B9">
        <w:t xml:space="preserve"> cena nevar pārsniegt attiecīga pretendenta finanšu piedāvājumā norādīto.</w:t>
      </w:r>
    </w:p>
    <w:p w:rsidR="004D2812" w:rsidRPr="00A070B9" w:rsidRDefault="00D71212" w:rsidP="008244FD">
      <w:pPr>
        <w:pStyle w:val="ListParagraph"/>
        <w:numPr>
          <w:ilvl w:val="1"/>
          <w:numId w:val="2"/>
        </w:numPr>
        <w:tabs>
          <w:tab w:val="clear" w:pos="716"/>
          <w:tab w:val="num" w:pos="567"/>
        </w:tabs>
        <w:ind w:left="567" w:hanging="567"/>
        <w:jc w:val="both"/>
      </w:pPr>
      <w:r>
        <w:t>Izraudzītajiem pretendentiem</w:t>
      </w:r>
      <w:r w:rsidR="004D2812" w:rsidRPr="00A070B9">
        <w:t xml:space="preserve"> vispārīgā vienošanās jāparaksta 10 (desmit) darba dienu laikā no pasūtītāja nosūtītā uzaicinājuma parakstīt vispārīgo vienošanos</w:t>
      </w:r>
      <w:r w:rsidR="00A842E9" w:rsidRPr="00A070B9">
        <w:t xml:space="preserve"> </w:t>
      </w:r>
      <w:r w:rsidR="004D2812" w:rsidRPr="00A070B9">
        <w:t>izsūtīšanas dienas</w:t>
      </w:r>
      <w:r w:rsidR="008244FD" w:rsidRPr="00A070B9">
        <w:t xml:space="preserve"> pēc adreses </w:t>
      </w:r>
      <w:r w:rsidR="008244FD" w:rsidRPr="00A070B9">
        <w:rPr>
          <w:b/>
        </w:rPr>
        <w:t>Ūdensvada iela 3, Daugavpils, Latvijas Republika</w:t>
      </w:r>
      <w:r w:rsidR="004D2812" w:rsidRPr="00A070B9">
        <w:t xml:space="preserve">. Ja norādītajā termiņā </w:t>
      </w:r>
      <w:r>
        <w:t>kāds no uzvarētājiem</w:t>
      </w:r>
      <w:r w:rsidR="004D2812" w:rsidRPr="00A070B9">
        <w:t xml:space="preserve"> neparaksta vispārīgo vienošanos, tas tiek uzskatīts par atteikumu </w:t>
      </w:r>
      <w:r w:rsidR="008244FD" w:rsidRPr="00A070B9">
        <w:t>to noslēgt un pretendents tiek izslēgts no dalības iepirkumu procedūrā</w:t>
      </w:r>
      <w:r w:rsidR="004D2812" w:rsidRPr="00A070B9">
        <w:t>. Tādā gadījumā vispārīgā vienošanās tiek piedāvāta noslēgšanai nākamajam pretendentam saskaņā ar iepirkuma komisijas veikto piedāvājumu cenu salīdzinājumu.</w:t>
      </w:r>
    </w:p>
    <w:p w:rsidR="004835A0" w:rsidRPr="00A070B9" w:rsidRDefault="004835A0" w:rsidP="008244FD">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rsidR="00E539FE" w:rsidRPr="00A070B9" w:rsidRDefault="00E539FE" w:rsidP="00E65A7D">
      <w:pPr>
        <w:pStyle w:val="ListParagraph"/>
        <w:numPr>
          <w:ilvl w:val="1"/>
          <w:numId w:val="2"/>
        </w:numPr>
        <w:tabs>
          <w:tab w:val="clear" w:pos="716"/>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lastRenderedPageBreak/>
        <w:t>prasībām.</w:t>
      </w:r>
      <w:r w:rsidR="00E65A7D" w:rsidRPr="00A070B9">
        <w:t xml:space="preserve"> Vērtējot pretendenta piedāvājumu, pasūtītājs pārbauda tajā esošas informācijas atbilstību pasūtītāja izvirzītajām prasībām. Neatbilstoši piedāvājumi tiek noraidīti.</w:t>
      </w:r>
    </w:p>
    <w:p w:rsidR="00E65A7D" w:rsidRPr="00A070B9" w:rsidRDefault="00E65A7D" w:rsidP="00E65A7D">
      <w:pPr>
        <w:pStyle w:val="ListParagraph"/>
        <w:numPr>
          <w:ilvl w:val="1"/>
          <w:numId w:val="2"/>
        </w:numPr>
        <w:tabs>
          <w:tab w:val="clear" w:pos="716"/>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E65A7D">
      <w:pPr>
        <w:pStyle w:val="ListParagraph"/>
        <w:numPr>
          <w:ilvl w:val="1"/>
          <w:numId w:val="2"/>
        </w:numPr>
        <w:tabs>
          <w:tab w:val="clear" w:pos="716"/>
          <w:tab w:val="left" w:pos="567"/>
        </w:tabs>
        <w:ind w:left="567" w:hanging="567"/>
        <w:jc w:val="both"/>
      </w:pPr>
      <w:r w:rsidRPr="00A070B9">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E65A7D">
      <w:pPr>
        <w:pStyle w:val="ListParagraph"/>
        <w:numPr>
          <w:ilvl w:val="1"/>
          <w:numId w:val="2"/>
        </w:numPr>
        <w:tabs>
          <w:tab w:val="clear" w:pos="716"/>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E65A7D">
      <w:pPr>
        <w:pStyle w:val="ListParagraph"/>
        <w:numPr>
          <w:ilvl w:val="1"/>
          <w:numId w:val="2"/>
        </w:numPr>
        <w:tabs>
          <w:tab w:val="clear" w:pos="716"/>
          <w:tab w:val="left" w:pos="567"/>
        </w:tabs>
        <w:ind w:left="567" w:hanging="567"/>
        <w:jc w:val="both"/>
      </w:pPr>
      <w:r w:rsidRPr="00A070B9">
        <w:t>Piedāvājumu vērtēšanas laikā komisija pārbauda, vai piedāvājumos nav aritmētisko kļūdu. Ja kļūdas tiek konstatētas, komisija tās izlabo.</w:t>
      </w:r>
    </w:p>
    <w:p w:rsidR="00623D44" w:rsidRPr="00A070B9" w:rsidRDefault="00623D44" w:rsidP="00E65A7D">
      <w:pPr>
        <w:pStyle w:val="ListParagraph"/>
        <w:numPr>
          <w:ilvl w:val="1"/>
          <w:numId w:val="2"/>
        </w:numPr>
        <w:tabs>
          <w:tab w:val="clear" w:pos="716"/>
          <w:tab w:val="left" w:pos="567"/>
        </w:tabs>
        <w:ind w:left="567" w:hanging="567"/>
        <w:jc w:val="both"/>
      </w:pPr>
      <w:r w:rsidRPr="00A070B9">
        <w:t>Iepirkumu komisija izvēlas</w:t>
      </w:r>
      <w:r w:rsidR="00B02734">
        <w:t xml:space="preserve"> 3</w:t>
      </w:r>
      <w:r w:rsidRPr="00A070B9">
        <w:t xml:space="preserve"> visl</w:t>
      </w:r>
      <w:r w:rsidR="00B02734">
        <w:t>ētākās cenas</w:t>
      </w:r>
      <w:r w:rsidRPr="00A070B9">
        <w:t xml:space="preserve"> no piedāvājumiem, kas atbilst šajā nolikumā norādītajām pasūtītāja prasībām.</w:t>
      </w:r>
    </w:p>
    <w:p w:rsidR="00953466" w:rsidRPr="00A070B9" w:rsidRDefault="00953466" w:rsidP="002E5CB9">
      <w:pPr>
        <w:numPr>
          <w:ilvl w:val="0"/>
          <w:numId w:val="2"/>
        </w:numPr>
        <w:tabs>
          <w:tab w:val="clear" w:pos="360"/>
          <w:tab w:val="num" w:pos="567"/>
        </w:tabs>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A070B9">
        <w:rPr>
          <w:b/>
        </w:rPr>
        <w:t>Pretendenta pienākumi un tiesības:</w:t>
      </w:r>
    </w:p>
    <w:p w:rsidR="00953466" w:rsidRPr="00A070B9" w:rsidRDefault="00953466" w:rsidP="002E5CB9">
      <w:pPr>
        <w:numPr>
          <w:ilvl w:val="1"/>
          <w:numId w:val="2"/>
        </w:numPr>
        <w:tabs>
          <w:tab w:val="clear" w:pos="716"/>
          <w:tab w:val="num" w:pos="567"/>
        </w:tabs>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D35F51">
      <w:pPr>
        <w:numPr>
          <w:ilvl w:val="1"/>
          <w:numId w:val="2"/>
        </w:numPr>
        <w:tabs>
          <w:tab w:val="clear" w:pos="716"/>
          <w:tab w:val="num" w:pos="567"/>
        </w:tabs>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D35F51">
      <w:pPr>
        <w:numPr>
          <w:ilvl w:val="1"/>
          <w:numId w:val="2"/>
        </w:numPr>
        <w:tabs>
          <w:tab w:val="clear" w:pos="716"/>
          <w:tab w:val="num" w:pos="567"/>
        </w:tabs>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D35F51">
      <w:pPr>
        <w:numPr>
          <w:ilvl w:val="1"/>
          <w:numId w:val="2"/>
        </w:numPr>
        <w:tabs>
          <w:tab w:val="clear" w:pos="716"/>
          <w:tab w:val="num" w:pos="567"/>
        </w:tabs>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D35F51">
      <w:pPr>
        <w:numPr>
          <w:ilvl w:val="1"/>
          <w:numId w:val="2"/>
        </w:numPr>
        <w:tabs>
          <w:tab w:val="clear" w:pos="716"/>
          <w:tab w:val="num" w:pos="567"/>
        </w:tabs>
        <w:ind w:left="567" w:hanging="567"/>
        <w:jc w:val="both"/>
      </w:pPr>
      <w:r w:rsidRPr="00A070B9">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CA1642">
      <w:pPr>
        <w:numPr>
          <w:ilvl w:val="0"/>
          <w:numId w:val="2"/>
        </w:numPr>
        <w:tabs>
          <w:tab w:val="clear" w:pos="360"/>
          <w:tab w:val="num" w:pos="567"/>
        </w:tabs>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CA1642">
      <w:pPr>
        <w:numPr>
          <w:ilvl w:val="1"/>
          <w:numId w:val="2"/>
        </w:numPr>
        <w:tabs>
          <w:tab w:val="clear" w:pos="716"/>
          <w:tab w:val="num" w:pos="567"/>
        </w:tabs>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CA1642">
      <w:pPr>
        <w:numPr>
          <w:ilvl w:val="1"/>
          <w:numId w:val="2"/>
        </w:numPr>
        <w:tabs>
          <w:tab w:val="clear" w:pos="716"/>
          <w:tab w:val="num" w:pos="567"/>
        </w:tabs>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CA1642">
      <w:pPr>
        <w:numPr>
          <w:ilvl w:val="1"/>
          <w:numId w:val="2"/>
        </w:numPr>
        <w:tabs>
          <w:tab w:val="clear" w:pos="716"/>
          <w:tab w:val="num" w:pos="567"/>
        </w:tabs>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CA1642">
      <w:pPr>
        <w:numPr>
          <w:ilvl w:val="1"/>
          <w:numId w:val="2"/>
        </w:numPr>
        <w:tabs>
          <w:tab w:val="clear" w:pos="716"/>
          <w:tab w:val="num" w:pos="567"/>
        </w:tabs>
        <w:ind w:left="567" w:hanging="567"/>
        <w:jc w:val="both"/>
      </w:pPr>
      <w:r w:rsidRPr="00A070B9">
        <w:t>Tiesības pieaicināt atzinumu sniegšanai neatkarīgus ekspertus ar padomdevēja tiesībām</w:t>
      </w:r>
      <w:r w:rsidR="00CA1642" w:rsidRPr="00A070B9">
        <w:t>.</w:t>
      </w:r>
    </w:p>
    <w:p w:rsidR="00953466" w:rsidRPr="00A070B9" w:rsidRDefault="00953466" w:rsidP="00CA1642">
      <w:pPr>
        <w:numPr>
          <w:ilvl w:val="1"/>
          <w:numId w:val="2"/>
        </w:numPr>
        <w:tabs>
          <w:tab w:val="clear" w:pos="716"/>
          <w:tab w:val="num" w:pos="567"/>
        </w:tabs>
        <w:ind w:left="567" w:hanging="567"/>
        <w:jc w:val="both"/>
      </w:pPr>
      <w:r w:rsidRPr="00A070B9">
        <w:t xml:space="preserve">Pasūtītājs ir tiesīgs pārtraukt iepirkumu un neslēgt </w:t>
      </w:r>
      <w:r w:rsidR="00325D8F" w:rsidRPr="00A070B9">
        <w:t>vienošanās</w:t>
      </w:r>
      <w:r w:rsidRPr="00A070B9">
        <w:t>,</w:t>
      </w:r>
      <w:r w:rsidR="00CA1642" w:rsidRPr="00A070B9">
        <w:t xml:space="preserve"> ja tam ir objektīvs pamatojums.</w:t>
      </w:r>
    </w:p>
    <w:p w:rsidR="00953466" w:rsidRPr="00A070B9" w:rsidRDefault="00953466" w:rsidP="00CA1642">
      <w:pPr>
        <w:numPr>
          <w:ilvl w:val="1"/>
          <w:numId w:val="2"/>
        </w:numPr>
        <w:tabs>
          <w:tab w:val="clear" w:pos="716"/>
          <w:tab w:val="num" w:pos="567"/>
        </w:tabs>
        <w:ind w:left="567" w:hanging="567"/>
        <w:jc w:val="both"/>
      </w:pPr>
      <w:r w:rsidRPr="00A070B9">
        <w:t>Tiesības izvēlēties nākamo piedāvājumu ar viszemāko cenu, ja izraudzītais pretendent</w:t>
      </w:r>
      <w:r w:rsidR="00492232" w:rsidRPr="00A070B9">
        <w:t>s atsakās slēgt vispārīgo</w:t>
      </w:r>
      <w:r w:rsidR="00642940" w:rsidRPr="00A070B9">
        <w:t xml:space="preserve"> vienošanās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CA1642">
      <w:pPr>
        <w:numPr>
          <w:ilvl w:val="1"/>
          <w:numId w:val="2"/>
        </w:numPr>
        <w:tabs>
          <w:tab w:val="clear" w:pos="716"/>
          <w:tab w:val="num" w:pos="567"/>
        </w:tabs>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0" w:history="1">
        <w:r w:rsidRPr="00A070B9">
          <w:rPr>
            <w:bCs/>
            <w:snapToGrid w:val="0"/>
          </w:rPr>
          <w:t>www.daugavpils.udens.lv</w:t>
        </w:r>
      </w:hyperlink>
      <w:r w:rsidRPr="00A070B9">
        <w:rPr>
          <w:bCs/>
          <w:snapToGrid w:val="0"/>
        </w:rPr>
        <w:t xml:space="preserve"> – informa</w:t>
      </w:r>
      <w:r w:rsidR="000D7F21" w:rsidRPr="00A070B9">
        <w:rPr>
          <w:bCs/>
          <w:snapToGrid w:val="0"/>
        </w:rPr>
        <w:t xml:space="preserve">tīvajā daļā, sadaļā “Iepirkumi”,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5A1CE4">
        <w:t>Tehniskā specifikācija uz 1 lapas</w:t>
      </w:r>
      <w:r w:rsidR="006B2982" w:rsidRPr="00A070B9">
        <w:t>.</w:t>
      </w:r>
    </w:p>
    <w:p w:rsidR="00AC06C6" w:rsidRPr="00A070B9" w:rsidRDefault="00AC06C6" w:rsidP="00F2349F">
      <w:pPr>
        <w:tabs>
          <w:tab w:val="num" w:pos="851"/>
        </w:tabs>
        <w:ind w:left="709" w:right="-521" w:hanging="349"/>
        <w:jc w:val="both"/>
      </w:pPr>
      <w:r w:rsidRPr="00A070B9">
        <w:lastRenderedPageBreak/>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D1501C">
        <w:t>ošanas vadlīnijas un veidne uz 2</w:t>
      </w:r>
      <w:r w:rsidR="00186BCE" w:rsidRPr="00A070B9">
        <w:t xml:space="preserve"> lapām</w:t>
      </w:r>
      <w:r w:rsidR="006B2982" w:rsidRPr="00A070B9">
        <w:t>.</w:t>
      </w:r>
    </w:p>
    <w:p w:rsidR="004835A0" w:rsidRPr="00A070B9"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A842E9" w:rsidRPr="00A070B9">
        <w:t>Vispārīgās</w:t>
      </w:r>
      <w:r w:rsidR="0009325F" w:rsidRPr="00A070B9">
        <w:t xml:space="preserve"> vienošanās</w:t>
      </w:r>
      <w:r w:rsidR="00186BCE" w:rsidRPr="00A070B9">
        <w:t xml:space="preserve"> projekts</w:t>
      </w:r>
      <w:r w:rsidRPr="00A070B9">
        <w:t xml:space="preserve"> (ar pielikumiem)</w:t>
      </w:r>
      <w:r w:rsidR="00186BCE" w:rsidRPr="00A070B9">
        <w:t xml:space="preserve"> uz </w:t>
      </w:r>
      <w:r w:rsidR="006F3827">
        <w:t>13</w:t>
      </w:r>
      <w:r w:rsidR="00BA1F5C" w:rsidRPr="00A070B9">
        <w:t xml:space="preserve"> lapām.</w:t>
      </w:r>
    </w:p>
    <w:p w:rsidR="00802CBE" w:rsidRPr="00A070B9" w:rsidRDefault="00802CBE" w:rsidP="00F2349F">
      <w:pPr>
        <w:tabs>
          <w:tab w:val="num" w:pos="851"/>
        </w:tabs>
        <w:ind w:left="709" w:right="-521" w:hanging="349"/>
        <w:jc w:val="both"/>
      </w:pP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4A3000" w:rsidRPr="00A070B9" w:rsidRDefault="004835A0" w:rsidP="00D00E92">
      <w:pPr>
        <w:tabs>
          <w:tab w:val="num" w:pos="851"/>
          <w:tab w:val="right" w:pos="8364"/>
        </w:tabs>
        <w:ind w:left="709" w:hanging="349"/>
        <w:jc w:val="both"/>
      </w:pPr>
      <w:r w:rsidRPr="00A070B9">
        <w:rPr>
          <w:color w:val="FF0000"/>
        </w:rPr>
        <w:br w:type="page"/>
      </w:r>
    </w:p>
    <w:p w:rsidR="00AC06C6" w:rsidRDefault="008574DE" w:rsidP="008574DE">
      <w:pPr>
        <w:pStyle w:val="Header"/>
        <w:jc w:val="right"/>
        <w:rPr>
          <w:sz w:val="24"/>
          <w:szCs w:val="24"/>
        </w:rPr>
      </w:pPr>
      <w:r>
        <w:rPr>
          <w:sz w:val="24"/>
          <w:szCs w:val="24"/>
        </w:rPr>
        <w:lastRenderedPageBreak/>
        <w:t>1.pielikums</w:t>
      </w:r>
    </w:p>
    <w:p w:rsidR="00AC06C6" w:rsidRDefault="00AC06C6" w:rsidP="004835A0">
      <w:pPr>
        <w:pStyle w:val="Header"/>
        <w:jc w:val="right"/>
        <w:rPr>
          <w:sz w:val="24"/>
          <w:szCs w:val="24"/>
        </w:rPr>
      </w:pPr>
    </w:p>
    <w:p w:rsidR="00953466" w:rsidRDefault="00953466" w:rsidP="00953466">
      <w:pPr>
        <w:pStyle w:val="Title"/>
      </w:pPr>
      <w:r>
        <w:t>SIA “Daugavpils ūdens”</w:t>
      </w:r>
    </w:p>
    <w:p w:rsidR="00B850F1" w:rsidRPr="00B850F1" w:rsidRDefault="00113F99" w:rsidP="00B850F1">
      <w:pPr>
        <w:jc w:val="center"/>
      </w:pPr>
      <w:r>
        <w:t>Tehniskā specifikācija</w:t>
      </w:r>
      <w:r w:rsidR="00953466">
        <w:t xml:space="preserve"> iepirkumam </w:t>
      </w:r>
      <w:r w:rsidR="005A1CE4" w:rsidRPr="007D1292">
        <w:rPr>
          <w:b/>
          <w:bCs/>
          <w:iCs/>
          <w:lang w:eastAsia="en-US"/>
        </w:rPr>
        <w:t>„</w:t>
      </w:r>
      <w:r w:rsidR="005A1CE4" w:rsidRPr="001D2518">
        <w:rPr>
          <w:b/>
          <w:bCs/>
          <w:iCs/>
          <w:lang w:eastAsia="en-US"/>
        </w:rPr>
        <w:t>Radiomoduļu piegāde”</w:t>
      </w:r>
    </w:p>
    <w:p w:rsidR="005A1CE4" w:rsidRPr="001D2518" w:rsidRDefault="005A1CE4" w:rsidP="005A1CE4">
      <w:pPr>
        <w:tabs>
          <w:tab w:val="center" w:pos="4320"/>
          <w:tab w:val="right" w:pos="8640"/>
        </w:tabs>
        <w:rPr>
          <w:bCs/>
          <w:lang w:eastAsia="en-US"/>
        </w:rPr>
      </w:pPr>
    </w:p>
    <w:p w:rsidR="005A1CE4" w:rsidRPr="001D2518" w:rsidRDefault="005A1CE4" w:rsidP="005A1CE4">
      <w:pPr>
        <w:tabs>
          <w:tab w:val="center" w:pos="4320"/>
          <w:tab w:val="right" w:pos="8640"/>
        </w:tabs>
        <w:jc w:val="right"/>
        <w:rPr>
          <w:bCs/>
          <w:lang w:eastAsia="en-US"/>
        </w:rPr>
      </w:pPr>
    </w:p>
    <w:p w:rsidR="005A1CE4" w:rsidRPr="005A1CE4" w:rsidRDefault="005A1CE4" w:rsidP="005A1CE4">
      <w:pPr>
        <w:spacing w:before="100" w:beforeAutospacing="1"/>
        <w:rPr>
          <w:i/>
          <w:iCs/>
        </w:rPr>
      </w:pPr>
      <w:r w:rsidRPr="005A1CE4">
        <w:rPr>
          <w:i/>
          <w:iCs/>
        </w:rPr>
        <w:t>Prasības piegādājamiem radiomoduļiem</w:t>
      </w:r>
    </w:p>
    <w:p w:rsidR="005A1CE4" w:rsidRPr="005A1CE4" w:rsidRDefault="005A1CE4" w:rsidP="005A1CE4">
      <w:pPr>
        <w:spacing w:before="100" w:beforeAutospacing="1"/>
        <w:jc w:val="both"/>
      </w:pPr>
      <w:r w:rsidRPr="005A1CE4">
        <w:t>Radiomoduļiem jāatbilst sekojošām prasībām:</w:t>
      </w:r>
    </w:p>
    <w:p w:rsidR="005A1CE4" w:rsidRPr="005A1CE4" w:rsidRDefault="005A1CE4" w:rsidP="005A1CE4">
      <w:pPr>
        <w:numPr>
          <w:ilvl w:val="0"/>
          <w:numId w:val="22"/>
        </w:numPr>
        <w:spacing w:before="100" w:beforeAutospacing="1"/>
        <w:jc w:val="both"/>
      </w:pPr>
      <w:r w:rsidRPr="005A1CE4">
        <w:t>Darba frekvence 868 MHz - atvērtā ES robežās.</w:t>
      </w:r>
    </w:p>
    <w:p w:rsidR="005A1CE4" w:rsidRPr="005A1CE4" w:rsidRDefault="005A1CE4" w:rsidP="005A1CE4">
      <w:pPr>
        <w:numPr>
          <w:ilvl w:val="0"/>
          <w:numId w:val="22"/>
        </w:numPr>
        <w:spacing w:before="100" w:beforeAutospacing="1"/>
        <w:jc w:val="both"/>
      </w:pPr>
      <w:r w:rsidRPr="005A1CE4">
        <w:t>Programešanas interfeiss – optiskais IrDa</w:t>
      </w:r>
    </w:p>
    <w:p w:rsidR="005A1CE4" w:rsidRPr="005A1CE4" w:rsidRDefault="005A1CE4" w:rsidP="005A1CE4">
      <w:pPr>
        <w:numPr>
          <w:ilvl w:val="0"/>
          <w:numId w:val="23"/>
        </w:numPr>
        <w:spacing w:before="100" w:beforeAutospacing="1"/>
        <w:jc w:val="both"/>
      </w:pPr>
      <w:r w:rsidRPr="005A1CE4">
        <w:t>Nolasīšanas attālums: līdz 1 km tiešās redzamības gadījumā, 100-200 m normālos apstākļos ārpus telpas un 20 - 100 m grūtos darba apstākļos, piemēram, ūdensmērīšanas akās.</w:t>
      </w:r>
    </w:p>
    <w:p w:rsidR="005A1CE4" w:rsidRPr="005A1CE4" w:rsidRDefault="005A1CE4" w:rsidP="005A1CE4">
      <w:pPr>
        <w:numPr>
          <w:ilvl w:val="0"/>
          <w:numId w:val="23"/>
        </w:numPr>
        <w:spacing w:before="100" w:beforeAutospacing="1"/>
        <w:jc w:val="both"/>
      </w:pPr>
      <w:r w:rsidRPr="005A1CE4">
        <w:t>Iespēja nolasīt sekojošos rādījums:</w:t>
      </w:r>
    </w:p>
    <w:p w:rsidR="005A1CE4" w:rsidRPr="005A1CE4" w:rsidRDefault="005A1CE4" w:rsidP="005A1CE4">
      <w:pPr>
        <w:ind w:left="720"/>
        <w:jc w:val="both"/>
      </w:pPr>
      <w:r w:rsidRPr="005A1CE4">
        <w:t>1. Skaitītāja numurs;</w:t>
      </w:r>
    </w:p>
    <w:p w:rsidR="005A1CE4" w:rsidRPr="005A1CE4" w:rsidRDefault="005A1CE4" w:rsidP="005A1CE4">
      <w:pPr>
        <w:ind w:left="720"/>
        <w:jc w:val="both"/>
      </w:pPr>
      <w:r w:rsidRPr="005A1CE4">
        <w:t>2.Tekošie skaitītāja rādījumi;</w:t>
      </w:r>
    </w:p>
    <w:p w:rsidR="005A1CE4" w:rsidRPr="005A1CE4" w:rsidRDefault="005A1CE4" w:rsidP="005A1CE4">
      <w:pPr>
        <w:ind w:left="720"/>
        <w:jc w:val="both"/>
      </w:pPr>
      <w:r w:rsidRPr="005A1CE4">
        <w:t>3. Skaitītāja rādījumi mēneša pēdējā dienā pēdējo 24 mēnešu periodā;</w:t>
      </w:r>
    </w:p>
    <w:p w:rsidR="005A1CE4" w:rsidRPr="005A1CE4" w:rsidRDefault="005A1CE4" w:rsidP="005A1CE4">
      <w:pPr>
        <w:ind w:left="720"/>
        <w:jc w:val="both"/>
      </w:pPr>
      <w:r w:rsidRPr="005A1CE4">
        <w:t>4. Uz skaitītāju nevēlamās ietekmes noteikšana;</w:t>
      </w:r>
    </w:p>
    <w:p w:rsidR="005A1CE4" w:rsidRPr="005A1CE4" w:rsidRDefault="005A1CE4" w:rsidP="005A1CE4">
      <w:pPr>
        <w:ind w:left="720"/>
        <w:jc w:val="both"/>
      </w:pPr>
      <w:r w:rsidRPr="005A1CE4">
        <w:t>5. Noplūdes un cauruļvadu pārrāvumu noteikšana;</w:t>
      </w:r>
    </w:p>
    <w:p w:rsidR="005A1CE4" w:rsidRPr="005A1CE4" w:rsidRDefault="005A1CE4" w:rsidP="005A1CE4">
      <w:pPr>
        <w:ind w:left="720"/>
        <w:jc w:val="both"/>
      </w:pPr>
      <w:r w:rsidRPr="005A1CE4">
        <w:t>6. Ūdens atpakaļplūsmas noteikšana;</w:t>
      </w:r>
    </w:p>
    <w:p w:rsidR="005A1CE4" w:rsidRPr="005A1CE4" w:rsidRDefault="005A1CE4" w:rsidP="005A1CE4">
      <w:pPr>
        <w:ind w:left="720"/>
        <w:jc w:val="both"/>
      </w:pPr>
      <w:r w:rsidRPr="005A1CE4">
        <w:t>7. Radiomoduļa ID;</w:t>
      </w:r>
    </w:p>
    <w:p w:rsidR="005A1CE4" w:rsidRPr="005A1CE4" w:rsidRDefault="00FE3776" w:rsidP="005A1CE4">
      <w:pPr>
        <w:pStyle w:val="ListParagraph"/>
        <w:spacing w:after="160" w:line="259" w:lineRule="auto"/>
        <w:ind w:left="360"/>
        <w:jc w:val="both"/>
      </w:pPr>
      <w:r>
        <w:t xml:space="preserve">      </w:t>
      </w:r>
      <w:r w:rsidR="005A1CE4" w:rsidRPr="005A1CE4">
        <w:t>8. Lietotāja ID un adrese.</w:t>
      </w:r>
    </w:p>
    <w:p w:rsidR="005A1CE4" w:rsidRPr="005A1CE4" w:rsidRDefault="005A1CE4" w:rsidP="005A1CE4">
      <w:pPr>
        <w:numPr>
          <w:ilvl w:val="0"/>
          <w:numId w:val="23"/>
        </w:numPr>
        <w:spacing w:before="100" w:beforeAutospacing="1"/>
        <w:jc w:val="both"/>
      </w:pPr>
      <w:r w:rsidRPr="005A1CE4">
        <w:t>Nolasīšanas iespēja, kā ar mobilo ierīci, tā arī skaitītāju apvienošana vienā horizontālajā tīklā un turpmāku nolasīšanu, izmantojot GSM tīklu;</w:t>
      </w:r>
    </w:p>
    <w:p w:rsidR="005A1CE4" w:rsidRPr="005A1CE4" w:rsidRDefault="005A1CE4" w:rsidP="005A1CE4">
      <w:pPr>
        <w:numPr>
          <w:ilvl w:val="0"/>
          <w:numId w:val="23"/>
        </w:numPr>
        <w:spacing w:before="100" w:beforeAutospacing="1"/>
        <w:jc w:val="both"/>
      </w:pPr>
      <w:r w:rsidRPr="005A1CE4">
        <w:t>Iespēja darboties no viena barošanas elementa 12 gadu laika periodā pie ikdienas datu nolasīšanas;</w:t>
      </w:r>
    </w:p>
    <w:p w:rsidR="005A1CE4" w:rsidRPr="005A1CE4" w:rsidRDefault="005A1CE4" w:rsidP="005A1CE4">
      <w:pPr>
        <w:numPr>
          <w:ilvl w:val="0"/>
          <w:numId w:val="23"/>
        </w:numPr>
        <w:spacing w:before="100" w:beforeAutospacing="1"/>
        <w:rPr>
          <w:lang w:val="en-US"/>
        </w:rPr>
      </w:pPr>
      <w:r w:rsidRPr="005A1CE4">
        <w:rPr>
          <w:lang w:val="en-US"/>
        </w:rPr>
        <w:t>Darba temperatūra no -10 līdz +55</w:t>
      </w:r>
      <w:r w:rsidRPr="005A1CE4">
        <w:t>°C.</w:t>
      </w:r>
    </w:p>
    <w:p w:rsidR="005A1CE4" w:rsidRPr="00D71212" w:rsidRDefault="005A1CE4" w:rsidP="005A1CE4">
      <w:pPr>
        <w:numPr>
          <w:ilvl w:val="0"/>
          <w:numId w:val="23"/>
        </w:numPr>
        <w:spacing w:before="100" w:beforeAutospacing="1"/>
        <w:rPr>
          <w:lang w:val="en-US"/>
        </w:rPr>
      </w:pPr>
      <w:r w:rsidRPr="005A1CE4">
        <w:t>Aizsardzības klase IP68</w:t>
      </w:r>
    </w:p>
    <w:p w:rsidR="00D71212" w:rsidRPr="005A1CE4" w:rsidRDefault="00D71212" w:rsidP="005A1CE4">
      <w:pPr>
        <w:numPr>
          <w:ilvl w:val="0"/>
          <w:numId w:val="23"/>
        </w:numPr>
        <w:spacing w:before="100" w:beforeAutospacing="1"/>
        <w:rPr>
          <w:lang w:val="en-US"/>
        </w:rPr>
      </w:pPr>
      <w:r>
        <w:t>Garantija: ražotāja garantija vismaz 2 gadi</w:t>
      </w:r>
    </w:p>
    <w:p w:rsidR="005A1CE4" w:rsidRPr="005A1CE4" w:rsidRDefault="005A1CE4" w:rsidP="005A1CE4">
      <w:pPr>
        <w:keepNext/>
        <w:suppressAutoHyphens/>
        <w:jc w:val="both"/>
        <w:outlineLvl w:val="2"/>
        <w:rPr>
          <w:rFonts w:cs="Arial"/>
          <w:bCs/>
          <w:lang w:eastAsia="ar-SA"/>
        </w:rPr>
      </w:pPr>
    </w:p>
    <w:p w:rsidR="005A1CE4" w:rsidRPr="005A1CE4" w:rsidRDefault="005A1CE4" w:rsidP="005A1CE4">
      <w:pPr>
        <w:keepNext/>
        <w:suppressAutoHyphens/>
        <w:jc w:val="both"/>
        <w:outlineLvl w:val="2"/>
        <w:rPr>
          <w:rFonts w:cs="Arial"/>
          <w:bCs/>
          <w:lang w:eastAsia="ar-SA"/>
        </w:rPr>
      </w:pPr>
      <w:r w:rsidRPr="005A1CE4">
        <w:rPr>
          <w:rFonts w:cs="Arial"/>
          <w:bCs/>
          <w:lang w:eastAsia="ar-SA"/>
        </w:rPr>
        <w:t>Jābūt saderīgām ar bezvadu un tālvadības radio nolasīšanas sistēmu Arrow un programmu kompleksu IZAR@NET</w:t>
      </w:r>
    </w:p>
    <w:p w:rsidR="005A1CE4" w:rsidRPr="005A1CE4" w:rsidRDefault="005A1CE4" w:rsidP="005A1CE4">
      <w:pPr>
        <w:keepNext/>
        <w:suppressAutoHyphens/>
        <w:jc w:val="both"/>
        <w:outlineLvl w:val="2"/>
        <w:rPr>
          <w:rFonts w:cs="Arial"/>
          <w:b/>
          <w:bCs/>
          <w:lang w:eastAsia="ar-SA"/>
        </w:rPr>
      </w:pPr>
    </w:p>
    <w:p w:rsidR="005A1CE4" w:rsidRPr="005A1CE4" w:rsidRDefault="005A1CE4" w:rsidP="005A1CE4">
      <w:pPr>
        <w:keepNext/>
        <w:suppressAutoHyphens/>
        <w:jc w:val="both"/>
        <w:outlineLvl w:val="2"/>
        <w:rPr>
          <w:rFonts w:cs="Arial"/>
          <w:b/>
          <w:bCs/>
          <w:lang w:eastAsia="ar-SA"/>
        </w:rPr>
      </w:pPr>
    </w:p>
    <w:p w:rsidR="005A1CE4" w:rsidRDefault="005A1CE4" w:rsidP="005A1CE4">
      <w:pPr>
        <w:keepNext/>
        <w:suppressAutoHyphens/>
        <w:jc w:val="both"/>
        <w:outlineLvl w:val="2"/>
        <w:rPr>
          <w:rFonts w:cs="Arial"/>
          <w:bCs/>
          <w:lang w:eastAsia="ar-SA"/>
        </w:rPr>
      </w:pPr>
      <w:r w:rsidRPr="005A1CE4">
        <w:rPr>
          <w:rFonts w:cs="Arial"/>
          <w:b/>
          <w:bCs/>
          <w:lang w:eastAsia="ar-SA"/>
        </w:rPr>
        <w:t xml:space="preserve">Piegādes vieta: </w:t>
      </w:r>
      <w:r w:rsidRPr="005A1CE4">
        <w:rPr>
          <w:rFonts w:cs="Arial"/>
          <w:bCs/>
          <w:lang w:eastAsia="ar-SA"/>
        </w:rPr>
        <w:t>SIA „Daugavpils ūdens”, Ūdensvada iela 3, Daugavpils.</w:t>
      </w:r>
    </w:p>
    <w:p w:rsidR="00FE3776" w:rsidRDefault="00FE3776" w:rsidP="005A1CE4">
      <w:pPr>
        <w:keepNext/>
        <w:suppressAutoHyphens/>
        <w:jc w:val="both"/>
        <w:outlineLvl w:val="2"/>
        <w:rPr>
          <w:rFonts w:cs="Arial"/>
          <w:bCs/>
          <w:lang w:eastAsia="ar-SA"/>
        </w:rPr>
      </w:pPr>
      <w:r w:rsidRPr="00FE3776">
        <w:rPr>
          <w:rFonts w:cs="Arial"/>
          <w:b/>
          <w:bCs/>
          <w:lang w:eastAsia="ar-SA"/>
        </w:rPr>
        <w:t>Piegādes termiņš:</w:t>
      </w:r>
      <w:r>
        <w:rPr>
          <w:rFonts w:cs="Arial"/>
          <w:bCs/>
          <w:lang w:eastAsia="ar-SA"/>
        </w:rPr>
        <w:t xml:space="preserve"> 15 darba dienu laikā no pasūtījuma saņemšanas.</w:t>
      </w:r>
    </w:p>
    <w:p w:rsidR="00D1501C" w:rsidRDefault="00D1501C" w:rsidP="005A1CE4">
      <w:pPr>
        <w:keepNext/>
        <w:suppressAutoHyphens/>
        <w:jc w:val="both"/>
        <w:outlineLvl w:val="2"/>
        <w:rPr>
          <w:rFonts w:cs="Arial"/>
          <w:bCs/>
          <w:lang w:eastAsia="ar-SA"/>
        </w:rPr>
      </w:pPr>
    </w:p>
    <w:p w:rsidR="00D1501C" w:rsidRPr="005A1CE4" w:rsidRDefault="00D1501C" w:rsidP="005A1CE4">
      <w:pPr>
        <w:keepNext/>
        <w:suppressAutoHyphens/>
        <w:jc w:val="both"/>
        <w:outlineLvl w:val="2"/>
        <w:rPr>
          <w:rFonts w:cs="Arial"/>
          <w:bCs/>
          <w:lang w:eastAsia="ar-SA"/>
        </w:rPr>
      </w:pPr>
    </w:p>
    <w:p w:rsidR="00675587" w:rsidRPr="005A1CE4" w:rsidRDefault="00675587" w:rsidP="005A1CE4">
      <w:pPr>
        <w:pStyle w:val="Standard"/>
        <w:jc w:val="both"/>
        <w:rPr>
          <w:lang w:val="lv-LV"/>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Pr="00833973" w:rsidRDefault="00675587" w:rsidP="00833973">
      <w:pPr>
        <w:spacing w:after="200" w:line="276" w:lineRule="auto"/>
        <w:rPr>
          <w:bCs/>
          <w:lang w:eastAsia="en-US"/>
        </w:rPr>
      </w:pPr>
    </w:p>
    <w:p w:rsidR="004835A0" w:rsidRPr="009F1172" w:rsidRDefault="00E96440" w:rsidP="005172D2">
      <w:pPr>
        <w:pStyle w:val="Header"/>
        <w:jc w:val="right"/>
        <w:rPr>
          <w:sz w:val="24"/>
          <w:szCs w:val="24"/>
        </w:rPr>
      </w:pPr>
      <w:r>
        <w:rPr>
          <w:sz w:val="24"/>
          <w:szCs w:val="24"/>
        </w:rPr>
        <w:lastRenderedPageBreak/>
        <w:t>2</w:t>
      </w:r>
      <w:r w:rsidR="004835A0" w:rsidRPr="009F1172">
        <w:rPr>
          <w:sz w:val="24"/>
          <w:szCs w:val="24"/>
        </w:rPr>
        <w:t>.pielikums</w:t>
      </w:r>
    </w:p>
    <w:p w:rsidR="004835A0" w:rsidRPr="004268CE" w:rsidRDefault="005D156C" w:rsidP="0001675D">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917E6D" w:rsidRDefault="00B850F1" w:rsidP="00B850F1">
      <w:pPr>
        <w:pStyle w:val="tv2131"/>
        <w:spacing w:line="240" w:lineRule="auto"/>
        <w:ind w:right="46" w:firstLine="0"/>
        <w:jc w:val="center"/>
        <w:rPr>
          <w:b/>
          <w:bCs/>
          <w:color w:val="auto"/>
          <w:sz w:val="24"/>
          <w:szCs w:val="24"/>
        </w:rPr>
      </w:pPr>
      <w:r w:rsidRPr="00B850F1">
        <w:rPr>
          <w:b/>
          <w:bCs/>
          <w:iCs/>
          <w:color w:val="auto"/>
          <w:sz w:val="24"/>
          <w:szCs w:val="24"/>
        </w:rPr>
        <w:t>„</w:t>
      </w:r>
      <w:r w:rsidR="00D1501C">
        <w:rPr>
          <w:b/>
          <w:bCs/>
          <w:color w:val="auto"/>
          <w:sz w:val="24"/>
          <w:szCs w:val="24"/>
        </w:rPr>
        <w:t xml:space="preserve"> Radiomoduļu p</w:t>
      </w:r>
      <w:r w:rsidRPr="00B850F1">
        <w:rPr>
          <w:b/>
          <w:bCs/>
          <w:color w:val="auto"/>
          <w:sz w:val="24"/>
          <w:szCs w:val="24"/>
        </w:rPr>
        <w:t>iegāde”</w:t>
      </w:r>
    </w:p>
    <w:p w:rsidR="0001675D" w:rsidRPr="00B850F1" w:rsidRDefault="00D1501C" w:rsidP="00B850F1">
      <w:pPr>
        <w:pStyle w:val="tv2131"/>
        <w:spacing w:line="240" w:lineRule="auto"/>
        <w:ind w:right="46" w:firstLine="0"/>
        <w:jc w:val="center"/>
        <w:rPr>
          <w:b/>
          <w:iCs/>
          <w:color w:val="auto"/>
          <w:sz w:val="24"/>
          <w:szCs w:val="24"/>
        </w:rPr>
      </w:pPr>
      <w:r>
        <w:rPr>
          <w:b/>
          <w:bCs/>
          <w:color w:val="auto"/>
          <w:sz w:val="24"/>
          <w:szCs w:val="24"/>
        </w:rPr>
        <w:t>ID Nr.DŪ-2016/9</w:t>
      </w:r>
    </w:p>
    <w:p w:rsidR="00CF2ED8" w:rsidRPr="00953466" w:rsidRDefault="00CF2ED8" w:rsidP="004835A0">
      <w:pPr>
        <w:pStyle w:val="Heading6"/>
        <w:jc w:val="both"/>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163750">
        <w:t xml:space="preserve">izpildīt pakalpojumu saskaņā ar Pasūtītāja prasībām iepirkuma </w:t>
      </w:r>
      <w:r w:rsidR="00163750" w:rsidRPr="0001675D">
        <w:t>procedūrā</w:t>
      </w:r>
      <w:r w:rsidR="00163750" w:rsidRPr="0001675D">
        <w:rPr>
          <w:i/>
        </w:rPr>
        <w:t xml:space="preserve"> </w:t>
      </w:r>
      <w:r w:rsidR="00163750" w:rsidRPr="0001675D">
        <w:rPr>
          <w:bCs/>
          <w:i/>
          <w:iCs/>
          <w:highlight w:val="yellow"/>
        </w:rPr>
        <w:t>&lt;iepirkuma procedūras nosaukums, identifikācijas Nr.&gt;</w:t>
      </w:r>
      <w:r w:rsidR="00163750">
        <w:t xml:space="preserve"> un veikt</w:t>
      </w:r>
      <w:r w:rsidR="00953466">
        <w:t xml:space="preserve">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atzīst sava piedāvājuma spēkā esamību līdz attiecīgā</w:t>
      </w:r>
      <w:r w:rsidR="00CF07D2">
        <w:t>s</w:t>
      </w:r>
      <w:r w:rsidRPr="00661227">
        <w:t xml:space="preserve"> </w:t>
      </w:r>
      <w:r w:rsidR="00B93513">
        <w:t>vispārīga vienošanās</w:t>
      </w:r>
      <w:r w:rsidRPr="00661227">
        <w:t xml:space="preserve"> noslēgšanai, bet ne ilgāk kā </w:t>
      </w:r>
      <w:r w:rsidR="00163750">
        <w:t xml:space="preserve">līdz </w:t>
      </w:r>
      <w:r w:rsidR="00163750" w:rsidRPr="00163750">
        <w:rPr>
          <w:i/>
          <w:highlight w:val="yellow"/>
        </w:rPr>
        <w:t>&lt;norādīt piedāvājuma derīguma termiņu saskaņā ar nolikuma prasībām&gt;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s vispārīgās vienošanās</w:t>
      </w:r>
      <w:r w:rsidRPr="00B5494E">
        <w:t xml:space="preserve"> noteikumiem un ir gatavs </w:t>
      </w:r>
      <w:r w:rsidR="00325D8F" w:rsidRPr="00B5494E">
        <w:t>vienošanās</w:t>
      </w:r>
      <w:r w:rsidR="00CF2ED8" w:rsidRPr="00B5494E">
        <w:t xml:space="preserve"> noslēgšanas tiesību piešķiršanas </w:t>
      </w:r>
      <w:r w:rsidR="00325D8F" w:rsidRPr="00B5494E">
        <w:t>gadījumā noslēgt vienošanās</w:t>
      </w:r>
      <w:r w:rsidRPr="00B5494E">
        <w:t xml:space="preserve"> ar pasūtītāju saskaņā ar </w:t>
      </w:r>
      <w:r w:rsidR="00CF2ED8" w:rsidRPr="00B5494E">
        <w:t xml:space="preserve">nolikumam </w:t>
      </w:r>
      <w:r w:rsidRPr="00B5494E">
        <w:t xml:space="preserve">pievienotā </w:t>
      </w:r>
      <w:r w:rsidR="00325D8F" w:rsidRPr="00B5494E">
        <w:t>vienošanās</w:t>
      </w:r>
      <w:r w:rsidRPr="00B5494E">
        <w:t xml:space="preserve"> projekta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apliecina, ka nolikumam pievienotās vispārīgās vienošanās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904F3" w:rsidRDefault="006904F3" w:rsidP="006904F3">
      <w:pPr>
        <w:pStyle w:val="tv2131"/>
        <w:spacing w:line="240" w:lineRule="auto"/>
        <w:ind w:right="46" w:firstLine="0"/>
        <w:jc w:val="center"/>
        <w:rPr>
          <w:b/>
          <w:bCs/>
          <w:color w:val="auto"/>
          <w:sz w:val="24"/>
          <w:szCs w:val="24"/>
        </w:rPr>
      </w:pPr>
      <w:r w:rsidRPr="00B850F1">
        <w:rPr>
          <w:b/>
          <w:bCs/>
          <w:iCs/>
          <w:color w:val="auto"/>
          <w:sz w:val="24"/>
          <w:szCs w:val="24"/>
        </w:rPr>
        <w:t>„</w:t>
      </w:r>
      <w:r w:rsidR="00D1501C">
        <w:rPr>
          <w:b/>
          <w:bCs/>
          <w:color w:val="auto"/>
          <w:sz w:val="24"/>
          <w:szCs w:val="24"/>
        </w:rPr>
        <w:t>Radiomoduļu</w:t>
      </w:r>
      <w:r w:rsidRPr="00B850F1">
        <w:rPr>
          <w:color w:val="auto"/>
          <w:sz w:val="24"/>
          <w:szCs w:val="24"/>
        </w:rPr>
        <w:t xml:space="preserve"> </w:t>
      </w:r>
      <w:r w:rsidRPr="00B850F1">
        <w:rPr>
          <w:b/>
          <w:bCs/>
          <w:color w:val="auto"/>
          <w:sz w:val="24"/>
          <w:szCs w:val="24"/>
        </w:rPr>
        <w:t>piegāde”</w:t>
      </w:r>
    </w:p>
    <w:p w:rsidR="006904F3" w:rsidRPr="00B850F1" w:rsidRDefault="00D1501C" w:rsidP="006904F3">
      <w:pPr>
        <w:pStyle w:val="tv2131"/>
        <w:spacing w:line="240" w:lineRule="auto"/>
        <w:ind w:right="46" w:firstLine="0"/>
        <w:jc w:val="center"/>
        <w:rPr>
          <w:b/>
          <w:iCs/>
          <w:color w:val="auto"/>
          <w:sz w:val="24"/>
          <w:szCs w:val="24"/>
        </w:rPr>
      </w:pPr>
      <w:r>
        <w:rPr>
          <w:b/>
          <w:bCs/>
          <w:color w:val="auto"/>
          <w:sz w:val="24"/>
          <w:szCs w:val="24"/>
        </w:rPr>
        <w:t>ID Nr.DŪ–2016/9</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6904F3" w:rsidRPr="0072615D" w:rsidRDefault="006904F3" w:rsidP="006904F3">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6904F3" w:rsidRPr="0072615D" w:rsidRDefault="006904F3" w:rsidP="006904F3">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6904F3" w:rsidRPr="0072615D" w:rsidRDefault="006904F3" w:rsidP="006904F3">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6904F3" w:rsidRPr="0072615D" w:rsidRDefault="006904F3" w:rsidP="006904F3">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6904F3" w:rsidRPr="00896374" w:rsidRDefault="006904F3" w:rsidP="006904F3">
      <w:pPr>
        <w:tabs>
          <w:tab w:val="left" w:pos="0"/>
        </w:tabs>
        <w:rPr>
          <w:sz w:val="16"/>
          <w:szCs w:val="16"/>
        </w:rPr>
      </w:pPr>
      <w:r w:rsidRPr="00896374">
        <w:rPr>
          <w:sz w:val="16"/>
          <w:szCs w:val="16"/>
        </w:rPr>
        <w:t xml:space="preserve">                                                                                                              </w:t>
      </w:r>
    </w:p>
    <w:p w:rsidR="004A04E8" w:rsidRDefault="004A04E8" w:rsidP="004A04E8">
      <w:pPr>
        <w:jc w:val="right"/>
      </w:pPr>
      <w:r>
        <w:lastRenderedPageBreak/>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4A04E8" w:rsidRPr="00B850F1" w:rsidRDefault="004A04E8" w:rsidP="004A04E8">
      <w:pPr>
        <w:pStyle w:val="tv2131"/>
        <w:spacing w:line="240" w:lineRule="auto"/>
        <w:ind w:right="46" w:firstLine="0"/>
        <w:jc w:val="center"/>
        <w:rPr>
          <w:b/>
          <w:iCs/>
          <w:color w:val="auto"/>
          <w:sz w:val="24"/>
          <w:szCs w:val="24"/>
        </w:rPr>
      </w:pPr>
      <w:r w:rsidRPr="00B850F1">
        <w:rPr>
          <w:b/>
          <w:bCs/>
          <w:iCs/>
          <w:color w:val="auto"/>
          <w:sz w:val="24"/>
          <w:szCs w:val="24"/>
        </w:rPr>
        <w:t>„</w:t>
      </w:r>
      <w:r w:rsidR="00D1501C">
        <w:rPr>
          <w:b/>
          <w:bCs/>
          <w:color w:val="auto"/>
          <w:sz w:val="24"/>
          <w:szCs w:val="24"/>
        </w:rPr>
        <w:t>Radiomoduļu</w:t>
      </w:r>
      <w:r w:rsidRPr="00B850F1">
        <w:rPr>
          <w:color w:val="auto"/>
          <w:sz w:val="24"/>
          <w:szCs w:val="24"/>
        </w:rPr>
        <w:t xml:space="preserve"> </w:t>
      </w:r>
      <w:r w:rsidRPr="00B850F1">
        <w:rPr>
          <w:b/>
          <w:bCs/>
          <w:color w:val="auto"/>
          <w:sz w:val="24"/>
          <w:szCs w:val="24"/>
        </w:rPr>
        <w:t>piegāde”</w:t>
      </w:r>
    </w:p>
    <w:p w:rsidR="004A04E8" w:rsidRDefault="00D1501C" w:rsidP="004A04E8">
      <w:pPr>
        <w:jc w:val="center"/>
      </w:pPr>
      <w:r>
        <w:rPr>
          <w:b/>
          <w:iCs/>
        </w:rPr>
        <w:t>ID Nr.DŪ-2016/9</w:t>
      </w:r>
      <w:r w:rsidR="004A04E8">
        <w:rPr>
          <w:b/>
          <w:iCs/>
        </w:rPr>
        <w:t xml:space="preserve"> </w:t>
      </w:r>
      <w:r w:rsidR="004A04E8" w:rsidRPr="0072615D">
        <w:rPr>
          <w:b/>
          <w:iCs/>
        </w:rPr>
        <w:t>ietvaros</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E42B16">
        <w:t xml:space="preserve">rasties </w:t>
      </w:r>
      <w:r w:rsidR="004F6943">
        <w:t>, izpildot pakalpojumu līgum</w:t>
      </w:r>
      <w:r w:rsidR="00044825">
        <w:t>a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piegādi, kas nepieciešami vienošanās izpildei pilnā apmērā un atbilstošā kvalitātē saskaņā ar LR normatīvajiem aktiem, atbildīgo institūciju prasībām un vienošanās noteikumiem, tai skaitā tehniskām specifikācijām.</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t>vienošanās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044825">
        <w:t xml:space="preserve">vispārīgās </w:t>
      </w:r>
      <w:r>
        <w:t>vienošanās</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attiecīgas preces piegādi,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 xml:space="preserve">tā </w:t>
      </w:r>
      <w:r w:rsidR="00D1501C">
        <w:rPr>
          <w:b/>
        </w:rPr>
        <w:t>ne</w:t>
      </w:r>
      <w:r w:rsidR="00D1501C" w:rsidRPr="005E12C4">
        <w:rPr>
          <w:b/>
        </w:rPr>
        <w:t xml:space="preserve">var </w:t>
      </w:r>
      <w:r w:rsidR="00D1501C">
        <w:rPr>
          <w:b/>
        </w:rPr>
        <w:t>mainīties vispārīgās vienošanās</w:t>
      </w:r>
      <w:r w:rsidR="00D1501C" w:rsidRPr="005E12C4">
        <w:rPr>
          <w:b/>
        </w:rPr>
        <w:t xml:space="preserve"> izpildes laikā.</w:t>
      </w:r>
    </w:p>
    <w:p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lastRenderedPageBreak/>
        <w:t>FINANŠU PIEDĀVĀJUMA VEIDNE</w:t>
      </w:r>
    </w:p>
    <w:p w:rsidR="00AC07E1" w:rsidRPr="0072615D" w:rsidRDefault="00AC07E1" w:rsidP="00AC07E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rsidR="00AC07E1" w:rsidRDefault="00AC07E1" w:rsidP="00AC07E1">
      <w:pPr>
        <w:jc w:val="center"/>
      </w:pPr>
      <w:r w:rsidRPr="0072615D">
        <w:rPr>
          <w:b/>
          <w:iCs/>
        </w:rPr>
        <w:t>ietvaros</w:t>
      </w:r>
    </w:p>
    <w:p w:rsidR="00AC07E1" w:rsidRPr="00B7411A" w:rsidRDefault="00AC07E1" w:rsidP="00AC07E1">
      <w:pPr>
        <w:spacing w:after="200" w:line="276" w:lineRule="auto"/>
        <w:jc w:val="center"/>
        <w:rPr>
          <w:rFonts w:eastAsia="Calibri"/>
          <w:b/>
          <w:lang w:eastAsia="en-US"/>
        </w:rPr>
      </w:pPr>
    </w:p>
    <w:p w:rsidR="00AC07E1" w:rsidRPr="00B7411A" w:rsidRDefault="00AC07E1" w:rsidP="00AC07E1">
      <w:pPr>
        <w:spacing w:after="200" w:line="276" w:lineRule="auto"/>
        <w:jc w:val="center"/>
        <w:rPr>
          <w:rFonts w:eastAsia="Calibri"/>
          <w:b/>
          <w:i/>
          <w:lang w:eastAsia="en-US"/>
        </w:rPr>
      </w:pPr>
      <w:r w:rsidRPr="00B7411A">
        <w:rPr>
          <w:rFonts w:eastAsia="Calibri"/>
          <w:b/>
          <w:i/>
          <w:lang w:eastAsia="en-US"/>
        </w:rPr>
        <w:t>FINANŠU PIEDĀVĀJUMS</w:t>
      </w:r>
    </w:p>
    <w:p w:rsidR="00AC07E1" w:rsidRDefault="000C7C20" w:rsidP="00AC07E1">
      <w:pPr>
        <w:spacing w:after="200" w:line="276" w:lineRule="auto"/>
        <w:jc w:val="both"/>
        <w:rPr>
          <w:rFonts w:eastAsia="Calibri"/>
          <w:b/>
          <w:i/>
          <w:lang w:eastAsia="en-US"/>
        </w:rPr>
      </w:pPr>
      <w:r>
        <w:rPr>
          <w:rFonts w:eastAsia="Calibri"/>
          <w:b/>
          <w:i/>
          <w:lang w:eastAsia="en-US"/>
        </w:rPr>
        <w:t>Finanšu piedāvājumā norādīto cenu</w:t>
      </w:r>
      <w:r w:rsidR="00AC07E1" w:rsidRPr="00B7411A">
        <w:rPr>
          <w:rFonts w:eastAsia="Calibri"/>
          <w:b/>
          <w:i/>
          <w:lang w:eastAsia="en-US"/>
        </w:rPr>
        <w:t xml:space="preserve"> pasūtītājs izmanto piedāvājumu izvēlei vispārīgās vienošanās noslēgšanai. Norādītās cenas par vienu vienību piegādātājs nedrīkst pārsniegt visā vispārīgās vienošanās darbības laikā. </w:t>
      </w:r>
    </w:p>
    <w:tbl>
      <w:tblPr>
        <w:tblStyle w:val="TableGrid"/>
        <w:tblW w:w="0" w:type="auto"/>
        <w:tblLook w:val="04A0" w:firstRow="1" w:lastRow="0" w:firstColumn="1" w:lastColumn="0" w:noHBand="0" w:noVBand="1"/>
      </w:tblPr>
      <w:tblGrid>
        <w:gridCol w:w="4411"/>
        <w:gridCol w:w="4412"/>
      </w:tblGrid>
      <w:tr w:rsidR="000C7C20" w:rsidRPr="005E12C4" w:rsidTr="000C7C20">
        <w:trPr>
          <w:trHeight w:val="688"/>
        </w:trPr>
        <w:tc>
          <w:tcPr>
            <w:tcW w:w="4411" w:type="dxa"/>
          </w:tcPr>
          <w:p w:rsidR="000C7C20" w:rsidRPr="005E12C4" w:rsidRDefault="000C7C20" w:rsidP="007E57B7">
            <w:pPr>
              <w:rPr>
                <w:b/>
                <w:lang w:eastAsia="en-US"/>
              </w:rPr>
            </w:pPr>
            <w:r w:rsidRPr="005E12C4">
              <w:rPr>
                <w:b/>
                <w:lang w:eastAsia="en-US"/>
              </w:rPr>
              <w:t>Iepirkuma priekšmets</w:t>
            </w:r>
          </w:p>
        </w:tc>
        <w:tc>
          <w:tcPr>
            <w:tcW w:w="4412" w:type="dxa"/>
          </w:tcPr>
          <w:p w:rsidR="000C7C20" w:rsidRPr="005E12C4" w:rsidRDefault="000C7C20" w:rsidP="007E57B7">
            <w:pPr>
              <w:rPr>
                <w:lang w:eastAsia="en-US"/>
              </w:rPr>
            </w:pPr>
            <w:r>
              <w:rPr>
                <w:b/>
                <w:sz w:val="22"/>
                <w:szCs w:val="22"/>
                <w:lang w:eastAsia="en-US"/>
              </w:rPr>
              <w:t>C</w:t>
            </w:r>
            <w:r w:rsidRPr="005E12C4">
              <w:rPr>
                <w:b/>
                <w:sz w:val="22"/>
                <w:szCs w:val="22"/>
                <w:lang w:eastAsia="en-US"/>
              </w:rPr>
              <w:t xml:space="preserve">ena EUR bez </w:t>
            </w:r>
            <w:smartTag w:uri="urn:schemas-microsoft-com:office:smarttags" w:element="stockticker">
              <w:r w:rsidRPr="005E12C4">
                <w:rPr>
                  <w:b/>
                  <w:sz w:val="22"/>
                  <w:szCs w:val="22"/>
                  <w:lang w:eastAsia="en-US"/>
                </w:rPr>
                <w:t>PVN</w:t>
              </w:r>
            </w:smartTag>
          </w:p>
        </w:tc>
      </w:tr>
      <w:tr w:rsidR="000C7C20" w:rsidRPr="005E12C4" w:rsidTr="000C7C20">
        <w:trPr>
          <w:trHeight w:val="365"/>
        </w:trPr>
        <w:tc>
          <w:tcPr>
            <w:tcW w:w="4411" w:type="dxa"/>
          </w:tcPr>
          <w:p w:rsidR="000C7C20" w:rsidRDefault="000C7C20" w:rsidP="007E57B7">
            <w:pPr>
              <w:rPr>
                <w:lang w:eastAsia="en-US"/>
              </w:rPr>
            </w:pPr>
            <w:r>
              <w:rPr>
                <w:lang w:eastAsia="en-US"/>
              </w:rPr>
              <w:t>Radiomoduļa ( 1 gab.) piegāde</w:t>
            </w:r>
          </w:p>
          <w:p w:rsidR="000C7C20" w:rsidRPr="005E12C4" w:rsidRDefault="000C7C20" w:rsidP="000C7C20">
            <w:pPr>
              <w:rPr>
                <w:lang w:eastAsia="en-US"/>
              </w:rPr>
            </w:pPr>
            <w:r w:rsidRPr="00546C6C">
              <w:rPr>
                <w:highlight w:val="lightGray"/>
                <w:lang w:eastAsia="en-US"/>
              </w:rPr>
              <w:t xml:space="preserve">&lt;norādīt </w:t>
            </w:r>
            <w:r>
              <w:rPr>
                <w:highlight w:val="lightGray"/>
                <w:lang w:eastAsia="en-US"/>
              </w:rPr>
              <w:t>radiomoduļa</w:t>
            </w:r>
            <w:r w:rsidRPr="00546C6C">
              <w:rPr>
                <w:highlight w:val="lightGray"/>
                <w:lang w:eastAsia="en-US"/>
              </w:rPr>
              <w:t xml:space="preserve"> </w:t>
            </w:r>
            <w:r>
              <w:rPr>
                <w:highlight w:val="lightGray"/>
                <w:lang w:eastAsia="en-US"/>
              </w:rPr>
              <w:t>marku un modeli</w:t>
            </w:r>
            <w:r w:rsidRPr="00546C6C">
              <w:rPr>
                <w:highlight w:val="lightGray"/>
                <w:lang w:eastAsia="en-US"/>
              </w:rPr>
              <w:t>&gt;</w:t>
            </w:r>
          </w:p>
        </w:tc>
        <w:tc>
          <w:tcPr>
            <w:tcW w:w="4412" w:type="dxa"/>
          </w:tcPr>
          <w:p w:rsidR="000C7C20" w:rsidRPr="005E12C4" w:rsidRDefault="000C7C20" w:rsidP="007E57B7">
            <w:pPr>
              <w:ind w:left="284"/>
              <w:jc w:val="center"/>
              <w:rPr>
                <w:lang w:eastAsia="en-US"/>
              </w:rPr>
            </w:pPr>
          </w:p>
        </w:tc>
      </w:tr>
    </w:tbl>
    <w:p w:rsidR="004F6943" w:rsidRPr="000C7C20" w:rsidRDefault="004F6943" w:rsidP="00AC07E1">
      <w:pPr>
        <w:spacing w:after="200" w:line="276" w:lineRule="auto"/>
        <w:jc w:val="both"/>
        <w:rPr>
          <w:rFonts w:eastAsia="Calibri"/>
          <w:lang w:eastAsia="en-US"/>
        </w:rPr>
      </w:pPr>
    </w:p>
    <w:p w:rsidR="00AC07E1" w:rsidRDefault="00AC07E1" w:rsidP="006904F3">
      <w:pPr>
        <w:jc w:val="right"/>
        <w:rPr>
          <w:b/>
        </w:rPr>
      </w:pPr>
    </w:p>
    <w:p w:rsidR="00AC07E1" w:rsidRDefault="00AC07E1" w:rsidP="00AC07E1">
      <w:pPr>
        <w:tabs>
          <w:tab w:val="left" w:pos="0"/>
        </w:tabs>
      </w:pPr>
      <w:r>
        <w:t>__________________________________</w:t>
      </w:r>
    </w:p>
    <w:p w:rsidR="00AC07E1" w:rsidRPr="00896374" w:rsidRDefault="00AC07E1" w:rsidP="00AC07E1">
      <w:pPr>
        <w:tabs>
          <w:tab w:val="left" w:pos="0"/>
        </w:tabs>
        <w:rPr>
          <w:sz w:val="16"/>
          <w:szCs w:val="16"/>
        </w:rPr>
      </w:pPr>
      <w:r w:rsidRPr="00896374">
        <w:rPr>
          <w:sz w:val="16"/>
          <w:szCs w:val="16"/>
        </w:rPr>
        <w:t xml:space="preserve">(pārstāvja amats, paraksts, atšifrējums)                                                                                                                                                                                      </w:t>
      </w:r>
    </w:p>
    <w:p w:rsidR="00AC07E1" w:rsidRDefault="00AC07E1" w:rsidP="00AC07E1">
      <w:pPr>
        <w:tabs>
          <w:tab w:val="left" w:pos="180"/>
          <w:tab w:val="right" w:pos="8833"/>
        </w:tabs>
        <w:rPr>
          <w:b/>
        </w:rPr>
      </w:pPr>
      <w:r>
        <w:rPr>
          <w:b/>
        </w:rPr>
        <w:tab/>
      </w:r>
    </w:p>
    <w:p w:rsidR="00AC07E1" w:rsidRDefault="00AC07E1" w:rsidP="00AC07E1"/>
    <w:p w:rsidR="00021CDC" w:rsidRDefault="00021CDC" w:rsidP="00AC07E1"/>
    <w:p w:rsidR="00021CDC" w:rsidRDefault="00021CDC" w:rsidP="00AC07E1"/>
    <w:p w:rsidR="00021CDC" w:rsidRDefault="00021CDC" w:rsidP="00AC07E1"/>
    <w:p w:rsidR="00021CDC" w:rsidRDefault="00021CDC" w:rsidP="00AC07E1"/>
    <w:p w:rsidR="00021CDC" w:rsidRDefault="00021CDC" w:rsidP="00AC07E1"/>
    <w:p w:rsidR="00021CDC" w:rsidRPr="00AC07E1" w:rsidRDefault="00021CDC" w:rsidP="00021CDC">
      <w:pPr>
        <w:jc w:val="right"/>
        <w:sectPr w:rsidR="00021CDC" w:rsidRPr="00AC07E1" w:rsidSect="0005265F">
          <w:headerReference w:type="default" r:id="rId11"/>
          <w:footerReference w:type="default" r:id="rId12"/>
          <w:footnotePr>
            <w:numRestart w:val="eachSect"/>
          </w:footnotePr>
          <w:type w:val="continuous"/>
          <w:pgSz w:w="11906" w:h="16838"/>
          <w:pgMar w:top="1225" w:right="1276" w:bottom="1276" w:left="1797" w:header="709" w:footer="709" w:gutter="0"/>
          <w:cols w:space="708"/>
          <w:titlePg/>
          <w:docGrid w:linePitch="360"/>
        </w:sect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6B2982" w:rsidRDefault="006B2982" w:rsidP="00021CDC">
      <w:pPr>
        <w:pStyle w:val="Header"/>
        <w:jc w:val="right"/>
        <w:rPr>
          <w:sz w:val="24"/>
          <w:szCs w:val="24"/>
        </w:rPr>
      </w:pPr>
      <w:r>
        <w:rPr>
          <w:sz w:val="24"/>
          <w:szCs w:val="24"/>
        </w:rPr>
        <w:lastRenderedPageBreak/>
        <w:t>5. pielikums</w:t>
      </w:r>
    </w:p>
    <w:p w:rsidR="004464A2" w:rsidRDefault="004464A2" w:rsidP="00021CDC">
      <w:pPr>
        <w:tabs>
          <w:tab w:val="left" w:pos="2160"/>
        </w:tabs>
      </w:pPr>
    </w:p>
    <w:p w:rsidR="00FD2F0D" w:rsidRDefault="00FD2F0D" w:rsidP="00B274E0">
      <w:pPr>
        <w:widowControl w:val="0"/>
        <w:overflowPunct w:val="0"/>
        <w:adjustRightInd w:val="0"/>
        <w:ind w:right="43"/>
        <w:jc w:val="right"/>
        <w:rPr>
          <w:bCs/>
        </w:rPr>
      </w:pPr>
    </w:p>
    <w:p w:rsidR="00A97278" w:rsidRPr="008F18DE" w:rsidRDefault="00A97278" w:rsidP="00A97278">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rsidR="00A97278" w:rsidRPr="008F18DE" w:rsidRDefault="00A97278" w:rsidP="00A97278">
      <w:pPr>
        <w:widowControl w:val="0"/>
        <w:overflowPunct w:val="0"/>
        <w:autoSpaceDE w:val="0"/>
        <w:autoSpaceDN w:val="0"/>
        <w:adjustRightInd w:val="0"/>
        <w:jc w:val="center"/>
        <w:rPr>
          <w:b/>
          <w:kern w:val="28"/>
          <w:sz w:val="22"/>
          <w:szCs w:val="22"/>
          <w:lang w:bidi="lo-LA"/>
        </w:rPr>
      </w:pPr>
      <w:r w:rsidRPr="00BD0B6B">
        <w:rPr>
          <w:b/>
          <w:kern w:val="28"/>
          <w:sz w:val="22"/>
          <w:szCs w:val="22"/>
        </w:rPr>
        <w:t>par preču piegādi</w:t>
      </w:r>
    </w:p>
    <w:p w:rsidR="00A97278" w:rsidRPr="008F18DE" w:rsidRDefault="00A97278" w:rsidP="00A97278">
      <w:pPr>
        <w:widowControl w:val="0"/>
        <w:overflowPunct w:val="0"/>
        <w:autoSpaceDE w:val="0"/>
        <w:autoSpaceDN w:val="0"/>
        <w:adjustRightInd w:val="0"/>
        <w:jc w:val="center"/>
        <w:rPr>
          <w:kern w:val="28"/>
          <w:sz w:val="22"/>
          <w:szCs w:val="22"/>
          <w:lang w:bidi="lo-LA"/>
        </w:rPr>
      </w:pPr>
    </w:p>
    <w:p w:rsidR="00A97278" w:rsidRPr="008F18DE" w:rsidRDefault="00A97278" w:rsidP="00A97278">
      <w:pPr>
        <w:widowControl w:val="0"/>
        <w:overflowPunct w:val="0"/>
        <w:autoSpaceDE w:val="0"/>
        <w:autoSpaceDN w:val="0"/>
        <w:adjustRightInd w:val="0"/>
        <w:jc w:val="center"/>
        <w:rPr>
          <w:kern w:val="28"/>
          <w:sz w:val="22"/>
          <w:szCs w:val="22"/>
          <w:lang w:bidi="lo-LA"/>
        </w:rPr>
      </w:pPr>
      <w:r w:rsidRPr="008F18DE">
        <w:rPr>
          <w:kern w:val="28"/>
          <w:sz w:val="22"/>
          <w:szCs w:val="22"/>
          <w:lang w:bidi="lo-LA"/>
        </w:rPr>
        <w:t>Daugavpilī</w:t>
      </w:r>
    </w:p>
    <w:p w:rsidR="00A97278" w:rsidRPr="008F18DE" w:rsidRDefault="00A97278" w:rsidP="00A97278">
      <w:pPr>
        <w:widowControl w:val="0"/>
        <w:overflowPunct w:val="0"/>
        <w:autoSpaceDE w:val="0"/>
        <w:autoSpaceDN w:val="0"/>
        <w:adjustRightInd w:val="0"/>
        <w:jc w:val="both"/>
        <w:rPr>
          <w:kern w:val="28"/>
          <w:sz w:val="22"/>
          <w:szCs w:val="22"/>
          <w:lang w:bidi="lo-LA"/>
        </w:rPr>
      </w:pPr>
    </w:p>
    <w:p w:rsidR="00A97278" w:rsidRPr="008F18DE" w:rsidRDefault="00A97278" w:rsidP="00A97278">
      <w:pPr>
        <w:widowControl w:val="0"/>
        <w:overflowPunct w:val="0"/>
        <w:autoSpaceDE w:val="0"/>
        <w:autoSpaceDN w:val="0"/>
        <w:adjustRightInd w:val="0"/>
        <w:jc w:val="right"/>
        <w:rPr>
          <w:kern w:val="28"/>
          <w:sz w:val="22"/>
          <w:szCs w:val="22"/>
          <w:lang w:bidi="lo-LA"/>
        </w:rPr>
      </w:pP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Pr>
          <w:kern w:val="28"/>
          <w:sz w:val="22"/>
          <w:szCs w:val="22"/>
          <w:lang w:bidi="lo-LA"/>
        </w:rPr>
        <w:t xml:space="preserve">               </w:t>
      </w:r>
      <w:r w:rsidRPr="008F18DE">
        <w:rPr>
          <w:kern w:val="28"/>
          <w:sz w:val="22"/>
          <w:szCs w:val="22"/>
          <w:lang w:bidi="lo-LA"/>
        </w:rPr>
        <w:t>Nr.</w:t>
      </w:r>
      <w:r w:rsidRPr="008F18DE">
        <w:rPr>
          <w:kern w:val="28"/>
          <w:sz w:val="22"/>
          <w:szCs w:val="22"/>
          <w:highlight w:val="yellow"/>
          <w:lang w:bidi="lo-LA"/>
        </w:rPr>
        <w:t>__________</w:t>
      </w:r>
    </w:p>
    <w:p w:rsidR="00A97278" w:rsidRPr="008F18DE" w:rsidRDefault="00A97278" w:rsidP="00A97278">
      <w:pPr>
        <w:widowControl w:val="0"/>
        <w:overflowPunct w:val="0"/>
        <w:autoSpaceDE w:val="0"/>
        <w:autoSpaceDN w:val="0"/>
        <w:adjustRightInd w:val="0"/>
        <w:jc w:val="both"/>
        <w:rPr>
          <w:kern w:val="28"/>
          <w:sz w:val="22"/>
          <w:szCs w:val="22"/>
          <w:lang w:bidi="lo-LA"/>
        </w:rPr>
      </w:pPr>
    </w:p>
    <w:p w:rsidR="00A97278" w:rsidRPr="008F18DE" w:rsidRDefault="00A97278" w:rsidP="00A97278">
      <w:pPr>
        <w:widowControl w:val="0"/>
        <w:overflowPunct w:val="0"/>
        <w:autoSpaceDE w:val="0"/>
        <w:autoSpaceDN w:val="0"/>
        <w:adjustRightInd w:val="0"/>
        <w:jc w:val="both"/>
        <w:rPr>
          <w:kern w:val="28"/>
          <w:sz w:val="22"/>
          <w:szCs w:val="22"/>
        </w:rPr>
      </w:pPr>
      <w:r w:rsidRPr="00B7411A">
        <w:rPr>
          <w:rFonts w:eastAsia="Calibri"/>
          <w:sz w:val="22"/>
          <w:szCs w:val="22"/>
          <w:lang w:eastAsia="en-US"/>
        </w:rPr>
        <w:t xml:space="preserve">Sabiedrība ar ierobežotu atbildību  </w:t>
      </w:r>
      <w:r w:rsidRPr="00B7411A">
        <w:rPr>
          <w:rFonts w:eastAsia="Calibri"/>
          <w:b/>
          <w:sz w:val="22"/>
          <w:szCs w:val="22"/>
          <w:lang w:eastAsia="en-US"/>
        </w:rPr>
        <w:t>„</w:t>
      </w:r>
      <w:r w:rsidRPr="00B7411A">
        <w:rPr>
          <w:rFonts w:eastAsia="Calibri"/>
          <w:sz w:val="22"/>
          <w:szCs w:val="22"/>
          <w:lang w:eastAsia="en-US"/>
        </w:rPr>
        <w:t>Daugavpils ūdens</w:t>
      </w:r>
      <w:r w:rsidRPr="00B7411A">
        <w:rPr>
          <w:rFonts w:eastAsia="Calibri"/>
          <w:b/>
          <w:sz w:val="22"/>
          <w:szCs w:val="22"/>
          <w:lang w:eastAsia="en-US"/>
        </w:rPr>
        <w:t>”</w:t>
      </w:r>
      <w:r w:rsidRPr="00B7411A">
        <w:rPr>
          <w:rFonts w:eastAsia="Calibri"/>
          <w:sz w:val="22"/>
          <w:szCs w:val="22"/>
          <w:lang w:eastAsia="en-US"/>
        </w:rPr>
        <w:t>, reģistrācijas Nr.41503002432,  adrese Ūdensvada ielā 3, Daugavpilī, Latvijā, valdes locekļa Sergeja Selicka personā, kas rīkojas uz Statūtu pamata (turpmāk – Pasūtītājs), no vienas puses,</w:t>
      </w:r>
    </w:p>
    <w:p w:rsidR="00A97278" w:rsidRPr="008F18DE" w:rsidRDefault="00A97278" w:rsidP="00A97278">
      <w:pPr>
        <w:suppressAutoHyphens/>
        <w:jc w:val="both"/>
        <w:rPr>
          <w:bCs/>
          <w:sz w:val="22"/>
          <w:szCs w:val="22"/>
          <w:lang w:eastAsia="ar-SA"/>
        </w:rPr>
      </w:pPr>
      <w:r w:rsidRPr="008F18DE">
        <w:rPr>
          <w:sz w:val="22"/>
          <w:szCs w:val="22"/>
          <w:lang w:eastAsia="ar-SA"/>
        </w:rPr>
        <w:t>un</w:t>
      </w:r>
    </w:p>
    <w:p w:rsidR="00A97278" w:rsidRPr="008F18DE" w:rsidRDefault="00A97278" w:rsidP="00A97278">
      <w:pPr>
        <w:suppressAutoHyphens/>
        <w:jc w:val="both"/>
        <w:rPr>
          <w:bCs/>
          <w:sz w:val="22"/>
          <w:szCs w:val="22"/>
          <w:lang w:eastAsia="ar-SA"/>
        </w:rPr>
      </w:pPr>
      <w:r w:rsidRPr="008F18DE">
        <w:rPr>
          <w:iCs/>
          <w:sz w:val="22"/>
          <w:szCs w:val="22"/>
          <w:lang w:eastAsia="ar-SA"/>
        </w:rPr>
        <w:t>Izpildītāji</w:t>
      </w:r>
      <w:r w:rsidRPr="008F18DE">
        <w:rPr>
          <w:bCs/>
          <w:sz w:val="22"/>
          <w:szCs w:val="22"/>
          <w:lang w:eastAsia="ar-SA"/>
        </w:rPr>
        <w:t>, kuri ieguvuši tiesības noslēgt vispārīgo vienošanos, pamatojoties uz iepirkumu komisijas lēmumu, kas pieņemts iepirkuma procedūras „</w:t>
      </w:r>
      <w:r w:rsidRPr="008F18DE">
        <w:rPr>
          <w:bCs/>
          <w:sz w:val="22"/>
          <w:szCs w:val="22"/>
          <w:highlight w:val="yellow"/>
          <w:lang w:eastAsia="ar-SA"/>
        </w:rPr>
        <w:t>________________________</w:t>
      </w:r>
      <w:r w:rsidRPr="008F18DE">
        <w:rPr>
          <w:bCs/>
          <w:sz w:val="22"/>
          <w:szCs w:val="22"/>
          <w:lang w:eastAsia="ar-SA"/>
        </w:rPr>
        <w:t xml:space="preserve">” (turpmāk saukta par </w:t>
      </w:r>
      <w:r>
        <w:rPr>
          <w:bCs/>
          <w:sz w:val="22"/>
          <w:szCs w:val="22"/>
          <w:lang w:eastAsia="ar-SA"/>
        </w:rPr>
        <w:t>Iepirkum</w:t>
      </w:r>
      <w:r w:rsidRPr="008F18DE">
        <w:rPr>
          <w:bCs/>
          <w:sz w:val="22"/>
          <w:szCs w:val="22"/>
          <w:lang w:eastAsia="ar-SA"/>
        </w:rPr>
        <w:t>u) ietvaros:</w:t>
      </w:r>
    </w:p>
    <w:p w:rsidR="00A97278" w:rsidRPr="00B7411A" w:rsidRDefault="00A97278" w:rsidP="00A97278">
      <w:pPr>
        <w:spacing w:after="200" w:line="276" w:lineRule="auto"/>
        <w:ind w:firstLine="720"/>
        <w:jc w:val="both"/>
        <w:rPr>
          <w:rFonts w:eastAsia="Calibri"/>
          <w:bCs/>
          <w:sz w:val="22"/>
          <w:szCs w:val="22"/>
          <w:highlight w:val="yellow"/>
          <w:lang w:eastAsia="en-US"/>
        </w:rPr>
      </w:pPr>
      <w:r w:rsidRPr="00B7411A">
        <w:rPr>
          <w:rFonts w:eastAsia="Calibri"/>
          <w:bCs/>
          <w:sz w:val="22"/>
          <w:szCs w:val="22"/>
          <w:lang w:eastAsia="en-US"/>
        </w:rPr>
        <w:t xml:space="preserve">1) </w:t>
      </w:r>
      <w:r w:rsidRPr="00B7411A">
        <w:rPr>
          <w:rFonts w:eastAsia="Calibri"/>
          <w:bCs/>
          <w:sz w:val="22"/>
          <w:szCs w:val="22"/>
          <w:u w:val="single"/>
          <w:lang w:eastAsia="en-US"/>
        </w:rPr>
        <w:tab/>
      </w:r>
      <w:r w:rsidRPr="00B7411A">
        <w:rPr>
          <w:rFonts w:eastAsia="Calibri"/>
          <w:bCs/>
          <w:sz w:val="22"/>
          <w:szCs w:val="22"/>
          <w:u w:val="single"/>
          <w:lang w:eastAsia="en-US"/>
        </w:rPr>
        <w:tab/>
        <w:t xml:space="preserve"> </w:t>
      </w:r>
      <w:r w:rsidRPr="00B7411A">
        <w:rPr>
          <w:rFonts w:eastAsia="Calibri"/>
          <w:bCs/>
          <w:sz w:val="22"/>
          <w:szCs w:val="22"/>
          <w:lang w:eastAsia="en-US"/>
        </w:rPr>
        <w:t xml:space="preserve"> </w:t>
      </w:r>
      <w:r w:rsidRPr="00B7411A">
        <w:rPr>
          <w:rFonts w:eastAsia="Calibri"/>
          <w:bCs/>
          <w:sz w:val="22"/>
          <w:szCs w:val="22"/>
          <w:highlight w:val="yellow"/>
          <w:lang w:eastAsia="en-US"/>
        </w:rPr>
        <w:t>(</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A97278" w:rsidRDefault="00A97278" w:rsidP="00A97278">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Pr>
          <w:rFonts w:eastAsia="Calibri"/>
          <w:bCs/>
          <w:sz w:val="22"/>
          <w:szCs w:val="22"/>
          <w:highlight w:val="yellow"/>
          <w:lang w:eastAsia="en-US"/>
        </w:rPr>
        <w:t>);</w:t>
      </w:r>
    </w:p>
    <w:p w:rsidR="00A97278" w:rsidRDefault="00A97278" w:rsidP="00A97278">
      <w:pPr>
        <w:spacing w:after="200" w:line="276" w:lineRule="auto"/>
        <w:ind w:firstLine="720"/>
        <w:jc w:val="both"/>
        <w:rPr>
          <w:rFonts w:eastAsia="Calibri"/>
          <w:bCs/>
          <w:sz w:val="22"/>
          <w:szCs w:val="22"/>
          <w:highlight w:val="yellow"/>
          <w:lang w:eastAsia="en-US"/>
        </w:rPr>
      </w:pPr>
      <w:r>
        <w:rPr>
          <w:rFonts w:eastAsia="Calibri"/>
          <w:bCs/>
          <w:sz w:val="22"/>
          <w:szCs w:val="22"/>
          <w:highlight w:val="yellow"/>
          <w:lang w:eastAsia="en-US"/>
        </w:rPr>
        <w:t>3</w:t>
      </w:r>
      <w:r w:rsidRPr="00B7411A">
        <w:rPr>
          <w:rFonts w:eastAsia="Calibri"/>
          <w:bCs/>
          <w:sz w:val="22"/>
          <w:szCs w:val="22"/>
          <w:highlight w:val="yellow"/>
          <w:lang w:eastAsia="en-US"/>
        </w:rPr>
        <w:t xml:space="preserve">)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Pr>
          <w:rFonts w:eastAsia="Calibri"/>
          <w:bCs/>
          <w:sz w:val="22"/>
          <w:szCs w:val="22"/>
          <w:highlight w:val="yellow"/>
          <w:lang w:eastAsia="en-US"/>
        </w:rPr>
        <w:t>).</w:t>
      </w:r>
    </w:p>
    <w:p w:rsidR="00A97278" w:rsidRPr="00B7411A" w:rsidRDefault="00A97278" w:rsidP="00A97278">
      <w:pPr>
        <w:spacing w:after="200" w:line="276" w:lineRule="auto"/>
        <w:ind w:firstLine="720"/>
        <w:jc w:val="both"/>
        <w:rPr>
          <w:rFonts w:eastAsia="Calibri"/>
          <w:bCs/>
          <w:sz w:val="22"/>
          <w:szCs w:val="22"/>
          <w:highlight w:val="yellow"/>
          <w:lang w:eastAsia="en-US"/>
        </w:rPr>
      </w:pPr>
    </w:p>
    <w:p w:rsidR="00A97278" w:rsidRPr="00B7411A" w:rsidRDefault="00A97278" w:rsidP="00A97278">
      <w:pPr>
        <w:spacing w:after="200" w:line="276" w:lineRule="auto"/>
        <w:ind w:firstLine="720"/>
        <w:jc w:val="both"/>
        <w:rPr>
          <w:rFonts w:eastAsia="Calibri"/>
          <w:bCs/>
          <w:sz w:val="22"/>
          <w:szCs w:val="22"/>
          <w:lang w:eastAsia="en-US"/>
        </w:rPr>
      </w:pPr>
      <w:r w:rsidRPr="00B7411A">
        <w:rPr>
          <w:rFonts w:eastAsia="Calibri"/>
          <w:bCs/>
          <w:sz w:val="22"/>
          <w:szCs w:val="22"/>
          <w:lang w:eastAsia="en-US"/>
        </w:rPr>
        <w:t>turpmāk tekstā visi kopā saukti par Līdzējiem, noslēdz šo vispārīgo vienošanos (turpmāk tekstā – Vienošanās).</w:t>
      </w:r>
    </w:p>
    <w:p w:rsidR="00A97278" w:rsidRPr="00B7411A" w:rsidRDefault="00A97278" w:rsidP="00A97278">
      <w:pPr>
        <w:numPr>
          <w:ilvl w:val="0"/>
          <w:numId w:val="6"/>
        </w:numPr>
        <w:tabs>
          <w:tab w:val="clear" w:pos="360"/>
        </w:tabs>
        <w:spacing w:before="240" w:after="200" w:line="276" w:lineRule="auto"/>
        <w:ind w:left="357" w:hanging="357"/>
        <w:jc w:val="center"/>
        <w:rPr>
          <w:rFonts w:eastAsia="Calibri"/>
          <w:caps/>
          <w:sz w:val="22"/>
          <w:szCs w:val="22"/>
          <w:lang w:eastAsia="en-US"/>
        </w:rPr>
      </w:pPr>
      <w:r w:rsidRPr="00B7411A">
        <w:rPr>
          <w:rFonts w:eastAsia="Calibri"/>
          <w:b/>
          <w:bCs/>
          <w:caps/>
          <w:sz w:val="22"/>
          <w:szCs w:val="22"/>
          <w:lang w:eastAsia="en-US"/>
        </w:rPr>
        <w:t>Vienošanās mērķis un priekšmets</w:t>
      </w:r>
    </w:p>
    <w:p w:rsidR="00A97278" w:rsidRPr="00B7411A"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kādā Vienošanās darbības laikā Pasūtītājs no Vienošanos noslēgušo Izpildītāju loka izvēlēsies Izpildītājus, ar kuriem tiks slēgti attiecīgi piegādes līgumi, kā arī šo noslēdzamo līgumu (tiesisku darījumu) sastāvdaļas, to skaitā, bet ne tikai, noteikumi attiecībā uz piegādes līguma priekšmetu, piegādes termiņu, cenu, garantijas, kvalitātes jautājumiem.</w:t>
      </w:r>
    </w:p>
    <w:p w:rsidR="00A97278" w:rsidRPr="00B7411A"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Vienošanās priekšmets ir </w:t>
      </w:r>
      <w:r>
        <w:rPr>
          <w:b/>
          <w:bCs/>
          <w:sz w:val="22"/>
          <w:szCs w:val="22"/>
          <w:lang w:eastAsia="ar-SA"/>
        </w:rPr>
        <w:t>radiomoduļu piegāde</w:t>
      </w:r>
      <w:r>
        <w:rPr>
          <w:rFonts w:eastAsia="Calibri"/>
          <w:sz w:val="22"/>
          <w:szCs w:val="22"/>
          <w:lang w:eastAsia="en-US"/>
        </w:rPr>
        <w:t xml:space="preserve"> (turpmāk </w:t>
      </w:r>
      <w:r w:rsidRPr="00B7411A">
        <w:rPr>
          <w:rFonts w:eastAsia="Calibri"/>
          <w:sz w:val="22"/>
          <w:szCs w:val="22"/>
          <w:lang w:eastAsia="en-US"/>
        </w:rPr>
        <w:t xml:space="preserve">saukti – Prece, Preces) saskaņā ar </w:t>
      </w:r>
      <w:r w:rsidR="0055616B">
        <w:rPr>
          <w:rFonts w:eastAsia="Calibri"/>
          <w:sz w:val="22"/>
          <w:szCs w:val="22"/>
          <w:lang w:eastAsia="en-US"/>
        </w:rPr>
        <w:t>tehnisko specifikāciju</w:t>
      </w:r>
      <w:r w:rsidRPr="00B7411A">
        <w:rPr>
          <w:rFonts w:eastAsia="Calibri"/>
          <w:sz w:val="22"/>
          <w:szCs w:val="22"/>
          <w:lang w:eastAsia="en-US"/>
        </w:rPr>
        <w:t xml:space="preserve"> un atbilstoši Pasūtītāja vajadzībām. Kopējā Vienošanās cena ir </w:t>
      </w:r>
      <w:r>
        <w:rPr>
          <w:rFonts w:eastAsia="Calibri"/>
          <w:b/>
          <w:sz w:val="22"/>
          <w:szCs w:val="22"/>
          <w:lang w:eastAsia="en-US"/>
        </w:rPr>
        <w:t>6 000,00</w:t>
      </w:r>
      <w:r w:rsidRPr="00E5434B">
        <w:rPr>
          <w:rFonts w:eastAsia="Calibri"/>
          <w:b/>
          <w:sz w:val="22"/>
          <w:szCs w:val="22"/>
          <w:lang w:eastAsia="en-US"/>
        </w:rPr>
        <w:t xml:space="preserve"> EUR</w:t>
      </w:r>
      <w:r>
        <w:rPr>
          <w:rFonts w:eastAsia="Calibri"/>
          <w:sz w:val="22"/>
          <w:szCs w:val="22"/>
          <w:lang w:eastAsia="en-US"/>
        </w:rPr>
        <w:t xml:space="preserve"> (seši tūkstoši euro 00 centi) </w:t>
      </w:r>
      <w:r w:rsidRPr="00A97278">
        <w:rPr>
          <w:rFonts w:eastAsia="Calibri"/>
          <w:b/>
          <w:sz w:val="22"/>
          <w:szCs w:val="22"/>
          <w:lang w:eastAsia="en-US"/>
        </w:rPr>
        <w:t>bez PVN</w:t>
      </w:r>
      <w:r w:rsidRPr="00B7411A">
        <w:rPr>
          <w:rFonts w:eastAsia="Calibri"/>
          <w:sz w:val="22"/>
          <w:szCs w:val="22"/>
          <w:lang w:eastAsia="en-US"/>
        </w:rPr>
        <w:t>.</w:t>
      </w:r>
      <w:r>
        <w:rPr>
          <w:rFonts w:eastAsia="Calibri"/>
          <w:sz w:val="22"/>
          <w:szCs w:val="22"/>
          <w:lang w:eastAsia="en-US"/>
        </w:rPr>
        <w:t xml:space="preserve"> </w:t>
      </w:r>
      <w:r w:rsidRPr="00BA440A">
        <w:rPr>
          <w:sz w:val="22"/>
          <w:szCs w:val="22"/>
        </w:rPr>
        <w:t>Pas</w:t>
      </w:r>
      <w:r>
        <w:rPr>
          <w:sz w:val="22"/>
          <w:szCs w:val="22"/>
        </w:rPr>
        <w:t xml:space="preserve">ūtītājs ir tiesīgs pasūtīt Izpildītājam citu tehniskajā specifikācijā neminētu, bet </w:t>
      </w:r>
      <w:r w:rsidRPr="00BA440A">
        <w:rPr>
          <w:sz w:val="22"/>
          <w:szCs w:val="22"/>
        </w:rPr>
        <w:t>līdzīg</w:t>
      </w:r>
      <w:r>
        <w:rPr>
          <w:sz w:val="22"/>
          <w:szCs w:val="22"/>
        </w:rPr>
        <w:t>u vai funkcionāli saistīto Preci, atsevišķi vienojoties par šādu Preču piegādes termiņiem</w:t>
      </w:r>
      <w:r w:rsidRPr="00BA440A">
        <w:rPr>
          <w:sz w:val="22"/>
          <w:szCs w:val="22"/>
        </w:rPr>
        <w:t xml:space="preserve">. Izpildītājam jāparedz šādu līdzīgu vai funkcionāli saistīto iepriekš neminētu preču piegādes nodrošināšana, tai plānojot 10% no kopējās </w:t>
      </w:r>
      <w:r>
        <w:rPr>
          <w:sz w:val="22"/>
          <w:szCs w:val="22"/>
        </w:rPr>
        <w:t>Vienošanā</w:t>
      </w:r>
      <w:r w:rsidRPr="00BA440A">
        <w:rPr>
          <w:sz w:val="22"/>
          <w:szCs w:val="22"/>
        </w:rPr>
        <w:t xml:space="preserve">s cenas, t.i. </w:t>
      </w:r>
      <w:r>
        <w:rPr>
          <w:sz w:val="22"/>
          <w:szCs w:val="22"/>
        </w:rPr>
        <w:t>600,00</w:t>
      </w:r>
      <w:r w:rsidRPr="00BA440A">
        <w:rPr>
          <w:sz w:val="22"/>
          <w:szCs w:val="22"/>
        </w:rPr>
        <w:t xml:space="preserve"> EUR </w:t>
      </w:r>
      <w:r>
        <w:rPr>
          <w:sz w:val="22"/>
          <w:szCs w:val="22"/>
        </w:rPr>
        <w:t xml:space="preserve">(seši simti euro 00 centi) </w:t>
      </w:r>
      <w:r w:rsidRPr="00A97278">
        <w:rPr>
          <w:b/>
          <w:sz w:val="22"/>
          <w:szCs w:val="22"/>
        </w:rPr>
        <w:t>bez PVN</w:t>
      </w:r>
      <w:r w:rsidRPr="00BA440A">
        <w:rPr>
          <w:sz w:val="22"/>
          <w:szCs w:val="22"/>
        </w:rPr>
        <w:t>.</w:t>
      </w:r>
    </w:p>
    <w:p w:rsidR="00A97278" w:rsidRPr="00B7411A" w:rsidRDefault="00A97278" w:rsidP="00A97278">
      <w:pPr>
        <w:numPr>
          <w:ilvl w:val="0"/>
          <w:numId w:val="6"/>
        </w:numPr>
        <w:tabs>
          <w:tab w:val="clear" w:pos="360"/>
        </w:tabs>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 xml:space="preserve">Vienošanās </w:t>
      </w:r>
      <w:r>
        <w:rPr>
          <w:rFonts w:eastAsia="Calibri"/>
          <w:b/>
          <w:bCs/>
          <w:caps/>
          <w:sz w:val="22"/>
          <w:szCs w:val="22"/>
          <w:lang w:eastAsia="en-US"/>
        </w:rPr>
        <w:t>darbības laiks</w:t>
      </w:r>
    </w:p>
    <w:p w:rsidR="00531CAF" w:rsidRPr="00531CAF" w:rsidRDefault="00A97278" w:rsidP="00531CAF">
      <w:pPr>
        <w:numPr>
          <w:ilvl w:val="1"/>
          <w:numId w:val="6"/>
        </w:numPr>
        <w:tabs>
          <w:tab w:val="clear" w:pos="574"/>
        </w:tabs>
        <w:spacing w:before="240" w:after="200" w:line="276" w:lineRule="auto"/>
        <w:ind w:left="567" w:hanging="567"/>
        <w:jc w:val="both"/>
        <w:rPr>
          <w:rFonts w:eastAsia="Calibri"/>
          <w:bCs/>
          <w:caps/>
          <w:sz w:val="22"/>
          <w:szCs w:val="22"/>
          <w:lang w:eastAsia="en-US"/>
        </w:rPr>
      </w:pPr>
      <w:r w:rsidRPr="00B7411A">
        <w:rPr>
          <w:rFonts w:eastAsia="Calibri"/>
          <w:bCs/>
          <w:sz w:val="22"/>
          <w:szCs w:val="22"/>
          <w:lang w:eastAsia="en-US"/>
        </w:rPr>
        <w:t xml:space="preserve">Vienošanās darbības laiks ir </w:t>
      </w:r>
      <w:r>
        <w:rPr>
          <w:rFonts w:eastAsia="Calibri"/>
          <w:b/>
          <w:bCs/>
          <w:sz w:val="22"/>
          <w:szCs w:val="22"/>
          <w:lang w:eastAsia="en-US"/>
        </w:rPr>
        <w:t xml:space="preserve">viens gads, </w:t>
      </w:r>
      <w:r w:rsidRPr="00E5434B">
        <w:rPr>
          <w:rFonts w:eastAsia="Calibri"/>
          <w:bCs/>
          <w:sz w:val="22"/>
          <w:szCs w:val="22"/>
          <w:lang w:eastAsia="en-US"/>
        </w:rPr>
        <w:t>termiņu skaitot no tās spēkā stāšanās dienas</w:t>
      </w:r>
      <w:r w:rsidRPr="00B7411A">
        <w:rPr>
          <w:rFonts w:eastAsia="Calibri"/>
          <w:bCs/>
          <w:sz w:val="22"/>
          <w:szCs w:val="22"/>
          <w:lang w:eastAsia="en-US"/>
        </w:rPr>
        <w:t>.</w:t>
      </w:r>
      <w:r>
        <w:rPr>
          <w:rFonts w:eastAsia="Calibri"/>
          <w:bCs/>
          <w:sz w:val="22"/>
          <w:szCs w:val="22"/>
          <w:lang w:eastAsia="en-US"/>
        </w:rPr>
        <w:t xml:space="preserve"> Vienošanās stājas </w:t>
      </w:r>
      <w:r w:rsidRPr="00291B56">
        <w:rPr>
          <w:rFonts w:eastAsia="Calibri"/>
          <w:bCs/>
          <w:sz w:val="22"/>
          <w:szCs w:val="22"/>
          <w:lang w:eastAsia="en-US"/>
        </w:rPr>
        <w:t>spēkā</w:t>
      </w:r>
      <w:r w:rsidRPr="008D57EA">
        <w:rPr>
          <w:rFonts w:ascii="Calibri" w:eastAsia="Calibri" w:hAnsi="Calibri"/>
          <w:sz w:val="22"/>
          <w:szCs w:val="22"/>
          <w:lang w:eastAsia="en-US"/>
        </w:rPr>
        <w:t xml:space="preserve"> </w:t>
      </w:r>
      <w:r w:rsidRPr="00291B56">
        <w:rPr>
          <w:rFonts w:eastAsia="Calibri"/>
          <w:b/>
          <w:bCs/>
          <w:sz w:val="22"/>
          <w:szCs w:val="22"/>
          <w:lang w:eastAsia="en-US"/>
        </w:rPr>
        <w:t>ar tā parakstīšanas brīdi</w:t>
      </w:r>
      <w:r>
        <w:rPr>
          <w:rFonts w:eastAsia="Calibri"/>
          <w:b/>
          <w:bCs/>
          <w:sz w:val="22"/>
          <w:szCs w:val="22"/>
          <w:lang w:eastAsia="en-US"/>
        </w:rPr>
        <w:t>.</w:t>
      </w:r>
      <w:r w:rsidRPr="00291B56">
        <w:rPr>
          <w:rFonts w:eastAsia="Calibri"/>
          <w:bCs/>
          <w:sz w:val="22"/>
          <w:szCs w:val="22"/>
          <w:lang w:eastAsia="en-US"/>
        </w:rPr>
        <w:t xml:space="preserve"> </w:t>
      </w:r>
    </w:p>
    <w:p w:rsidR="00A97278" w:rsidRPr="000C6E36" w:rsidRDefault="00A97278" w:rsidP="00531CAF">
      <w:pPr>
        <w:numPr>
          <w:ilvl w:val="1"/>
          <w:numId w:val="6"/>
        </w:numPr>
        <w:tabs>
          <w:tab w:val="clear" w:pos="574"/>
        </w:tabs>
        <w:spacing w:before="240" w:after="200" w:line="276" w:lineRule="auto"/>
        <w:ind w:left="567" w:hanging="567"/>
        <w:jc w:val="both"/>
        <w:rPr>
          <w:rFonts w:eastAsia="Calibri"/>
          <w:bCs/>
          <w:caps/>
          <w:sz w:val="22"/>
          <w:szCs w:val="22"/>
          <w:lang w:eastAsia="en-US"/>
        </w:rPr>
      </w:pPr>
      <w:r w:rsidRPr="00FD5C6C">
        <w:rPr>
          <w:rFonts w:eastAsia="Calibri"/>
          <w:bCs/>
          <w:sz w:val="22"/>
          <w:szCs w:val="22"/>
          <w:lang w:eastAsia="en-US"/>
        </w:rPr>
        <w:lastRenderedPageBreak/>
        <w:t xml:space="preserve">Pēc </w:t>
      </w:r>
      <w:r>
        <w:rPr>
          <w:rFonts w:eastAsia="Calibri"/>
          <w:bCs/>
          <w:sz w:val="22"/>
          <w:szCs w:val="22"/>
          <w:lang w:eastAsia="en-US"/>
        </w:rPr>
        <w:t>Vienošanās</w:t>
      </w:r>
      <w:r w:rsidRPr="00FD5C6C">
        <w:rPr>
          <w:rFonts w:eastAsia="Calibri"/>
          <w:bCs/>
          <w:sz w:val="22"/>
          <w:szCs w:val="22"/>
          <w:lang w:eastAsia="en-US"/>
        </w:rPr>
        <w:t xml:space="preserve"> darbības izbeigšanās ikvien</w:t>
      </w:r>
      <w:r>
        <w:rPr>
          <w:rFonts w:eastAsia="Calibri"/>
          <w:bCs/>
          <w:sz w:val="22"/>
          <w:szCs w:val="22"/>
          <w:lang w:eastAsia="en-US"/>
        </w:rPr>
        <w:t>s</w:t>
      </w:r>
      <w:r w:rsidRPr="00FD5C6C">
        <w:rPr>
          <w:rFonts w:eastAsia="Calibri"/>
          <w:bCs/>
          <w:sz w:val="22"/>
          <w:szCs w:val="22"/>
          <w:lang w:eastAsia="en-US"/>
        </w:rPr>
        <w:t xml:space="preserve"> </w:t>
      </w:r>
      <w:r>
        <w:rPr>
          <w:rFonts w:eastAsia="Calibri"/>
          <w:bCs/>
          <w:sz w:val="22"/>
          <w:szCs w:val="22"/>
          <w:lang w:eastAsia="en-US"/>
        </w:rPr>
        <w:t>Līdzējs</w:t>
      </w:r>
      <w:r w:rsidRPr="00FD5C6C">
        <w:rPr>
          <w:rFonts w:eastAsia="Calibri"/>
          <w:bCs/>
          <w:sz w:val="22"/>
          <w:szCs w:val="22"/>
          <w:lang w:eastAsia="en-US"/>
        </w:rPr>
        <w:t xml:space="preserve"> ir atbildīg</w:t>
      </w:r>
      <w:r>
        <w:rPr>
          <w:rFonts w:eastAsia="Calibri"/>
          <w:bCs/>
          <w:sz w:val="22"/>
          <w:szCs w:val="22"/>
          <w:lang w:eastAsia="en-US"/>
        </w:rPr>
        <w:t>s</w:t>
      </w:r>
      <w:r w:rsidRPr="00FD5C6C">
        <w:rPr>
          <w:rFonts w:eastAsia="Calibri"/>
          <w:bCs/>
          <w:sz w:val="22"/>
          <w:szCs w:val="22"/>
          <w:lang w:eastAsia="en-US"/>
        </w:rPr>
        <w:t xml:space="preserve"> par jebkādu saistību izpildīšanu, kas līdz tam palikušas neizpildītas un </w:t>
      </w:r>
      <w:r>
        <w:rPr>
          <w:rFonts w:eastAsia="Calibri"/>
          <w:bCs/>
          <w:sz w:val="22"/>
          <w:szCs w:val="22"/>
          <w:lang w:eastAsia="en-US"/>
        </w:rPr>
        <w:t>Vienošanās</w:t>
      </w:r>
      <w:r w:rsidRPr="00FD5C6C">
        <w:rPr>
          <w:rFonts w:eastAsia="Calibri"/>
          <w:bCs/>
          <w:sz w:val="22"/>
          <w:szCs w:val="22"/>
          <w:lang w:eastAsia="en-US"/>
        </w:rPr>
        <w:t xml:space="preserve"> tiek uzskatīt</w:t>
      </w:r>
      <w:r>
        <w:rPr>
          <w:rFonts w:eastAsia="Calibri"/>
          <w:bCs/>
          <w:sz w:val="22"/>
          <w:szCs w:val="22"/>
          <w:lang w:eastAsia="en-US"/>
        </w:rPr>
        <w:t>a</w:t>
      </w:r>
      <w:r w:rsidRPr="00FD5C6C">
        <w:rPr>
          <w:rFonts w:eastAsia="Calibri"/>
          <w:bCs/>
          <w:sz w:val="22"/>
          <w:szCs w:val="22"/>
          <w:lang w:eastAsia="en-US"/>
        </w:rPr>
        <w:t xml:space="preserve"> par spēkā esošu, cik tālu tas nepieciešams vēl neizpildīto saistību satura un apjoma noteikšanai.</w:t>
      </w:r>
    </w:p>
    <w:p w:rsidR="00A97278" w:rsidRPr="00B7411A" w:rsidRDefault="00A97278" w:rsidP="00A97278">
      <w:pPr>
        <w:numPr>
          <w:ilvl w:val="0"/>
          <w:numId w:val="6"/>
        </w:numPr>
        <w:tabs>
          <w:tab w:val="clear" w:pos="360"/>
        </w:tabs>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Piegādātāju izvēles kārtība piegādes līgumu slēgšanai</w:t>
      </w:r>
    </w:p>
    <w:p w:rsidR="00A97278" w:rsidRPr="0032193B"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B7411A">
        <w:rPr>
          <w:rFonts w:eastAsia="Calibri"/>
          <w:bCs/>
          <w:sz w:val="22"/>
          <w:szCs w:val="22"/>
          <w:lang w:eastAsia="en-US"/>
        </w:rPr>
        <w:t xml:space="preserve">Pasūtītājs izvēlas </w:t>
      </w:r>
      <w:r w:rsidRPr="00B7411A">
        <w:rPr>
          <w:rFonts w:eastAsia="Calibri"/>
          <w:sz w:val="22"/>
          <w:szCs w:val="22"/>
          <w:lang w:eastAsia="en-US"/>
        </w:rPr>
        <w:t>Izpildītājus</w:t>
      </w:r>
      <w:r w:rsidRPr="00B7411A">
        <w:rPr>
          <w:rFonts w:eastAsia="Calibri"/>
          <w:bCs/>
          <w:sz w:val="22"/>
          <w:szCs w:val="22"/>
          <w:lang w:eastAsia="en-US"/>
        </w:rPr>
        <w:t>, ievērojot Vienošanās noteiktās prasības.</w:t>
      </w:r>
    </w:p>
    <w:p w:rsidR="00A97278" w:rsidRPr="00652F13" w:rsidRDefault="00A97278" w:rsidP="00A97278">
      <w:pPr>
        <w:numPr>
          <w:ilvl w:val="1"/>
          <w:numId w:val="6"/>
        </w:numPr>
        <w:spacing w:before="60" w:after="200" w:line="276" w:lineRule="auto"/>
        <w:ind w:left="567" w:hanging="567"/>
        <w:jc w:val="both"/>
        <w:rPr>
          <w:rFonts w:eastAsia="Calibri"/>
          <w:sz w:val="22"/>
          <w:szCs w:val="22"/>
          <w:lang w:eastAsia="en-US"/>
        </w:rPr>
      </w:pPr>
      <w:r w:rsidRPr="00C947B6">
        <w:rPr>
          <w:rFonts w:eastAsia="Calibri"/>
          <w:bCs/>
          <w:sz w:val="22"/>
          <w:szCs w:val="22"/>
          <w:lang w:eastAsia="en-US"/>
        </w:rPr>
        <w:t>No Vieno</w:t>
      </w:r>
      <w:r>
        <w:rPr>
          <w:rFonts w:eastAsia="Calibri"/>
          <w:bCs/>
          <w:sz w:val="22"/>
          <w:szCs w:val="22"/>
          <w:lang w:eastAsia="en-US"/>
        </w:rPr>
        <w:t>ša</w:t>
      </w:r>
      <w:r w:rsidRPr="00C947B6">
        <w:rPr>
          <w:rFonts w:eastAsia="Calibri"/>
          <w:bCs/>
          <w:sz w:val="22"/>
          <w:szCs w:val="22"/>
          <w:lang w:eastAsia="en-US"/>
        </w:rPr>
        <w:t xml:space="preserve">nos noslēgušu Izpildītāju skaita Pasūtītājs izvēlas vienu konkrētu </w:t>
      </w:r>
      <w:r w:rsidRPr="00C947B6">
        <w:rPr>
          <w:rFonts w:eastAsia="Calibri"/>
          <w:sz w:val="22"/>
          <w:szCs w:val="22"/>
          <w:lang w:eastAsia="en-US"/>
        </w:rPr>
        <w:t xml:space="preserve">Izpildītāju darījumu </w:t>
      </w:r>
      <w:r w:rsidRPr="00662863">
        <w:rPr>
          <w:rFonts w:eastAsia="Calibri"/>
          <w:sz w:val="22"/>
          <w:szCs w:val="22"/>
          <w:lang w:eastAsia="en-US"/>
        </w:rPr>
        <w:t>slēgšanai</w:t>
      </w:r>
      <w:r w:rsidRPr="00662863">
        <w:rPr>
          <w:rFonts w:eastAsia="Calibri"/>
          <w:bCs/>
          <w:sz w:val="22"/>
          <w:szCs w:val="22"/>
          <w:lang w:eastAsia="en-US"/>
        </w:rPr>
        <w:t xml:space="preserve"> ne vēlāk kā ik pēc katriem </w:t>
      </w:r>
      <w:r w:rsidR="00531CAF">
        <w:rPr>
          <w:rFonts w:eastAsia="Calibri"/>
          <w:bCs/>
          <w:sz w:val="22"/>
          <w:szCs w:val="22"/>
          <w:lang w:eastAsia="en-US"/>
        </w:rPr>
        <w:t>sešiem</w:t>
      </w:r>
      <w:r w:rsidRPr="00662863">
        <w:rPr>
          <w:rFonts w:eastAsia="Calibri"/>
          <w:bCs/>
          <w:sz w:val="22"/>
          <w:szCs w:val="22"/>
          <w:lang w:eastAsia="en-US"/>
        </w:rPr>
        <w:t xml:space="preserve"> mēnešiem</w:t>
      </w:r>
      <w:r w:rsidRPr="00C947B6">
        <w:rPr>
          <w:rFonts w:eastAsia="Calibri"/>
          <w:bCs/>
          <w:sz w:val="22"/>
          <w:szCs w:val="22"/>
          <w:lang w:eastAsia="en-US"/>
        </w:rPr>
        <w:t xml:space="preserve">, skaitot no Vienošanās spēkā stāšanās dienas. Ar izraudzīto Izpildītāju turpmāku </w:t>
      </w:r>
      <w:r w:rsidR="00531CAF">
        <w:rPr>
          <w:rFonts w:eastAsia="Calibri"/>
          <w:bCs/>
          <w:sz w:val="22"/>
          <w:szCs w:val="22"/>
          <w:lang w:eastAsia="en-US"/>
        </w:rPr>
        <w:t>sešu</w:t>
      </w:r>
      <w:r w:rsidRPr="00C947B6">
        <w:rPr>
          <w:rFonts w:eastAsia="Calibri"/>
          <w:bCs/>
          <w:sz w:val="22"/>
          <w:szCs w:val="22"/>
          <w:lang w:eastAsia="en-US"/>
        </w:rPr>
        <w:t xml:space="preserve"> mēnešu periodā tiek noslēgti tiesiskie darījumi par Preču iegādi.</w:t>
      </w:r>
      <w:r w:rsidRPr="00C947B6">
        <w:rPr>
          <w:rFonts w:eastAsia="Calibri"/>
          <w:sz w:val="22"/>
          <w:szCs w:val="22"/>
          <w:lang w:eastAsia="en-US"/>
        </w:rPr>
        <w:t xml:space="preserve"> Ja turpmāko </w:t>
      </w:r>
      <w:r w:rsidR="00531CAF">
        <w:rPr>
          <w:rFonts w:eastAsia="Calibri"/>
          <w:sz w:val="22"/>
          <w:szCs w:val="22"/>
          <w:lang w:eastAsia="en-US"/>
        </w:rPr>
        <w:t>sešu</w:t>
      </w:r>
      <w:r w:rsidRPr="00C947B6">
        <w:rPr>
          <w:rFonts w:eastAsia="Calibri"/>
          <w:sz w:val="22"/>
          <w:szCs w:val="22"/>
          <w:lang w:eastAsia="en-US"/>
        </w:rPr>
        <w:t xml:space="preserve"> mēnešu periods pārsniedz Vienošanās darbības termiņu, tiesiskie darījumi slēdzami līdz Vienošanās darbības termiņa pēdējai dienai.</w:t>
      </w:r>
    </w:p>
    <w:p w:rsidR="00A97278" w:rsidRPr="00652F13" w:rsidRDefault="00A97278" w:rsidP="00A97278">
      <w:pPr>
        <w:numPr>
          <w:ilvl w:val="1"/>
          <w:numId w:val="6"/>
        </w:numPr>
        <w:spacing w:before="60" w:after="200" w:line="276" w:lineRule="auto"/>
        <w:ind w:left="567" w:hanging="567"/>
        <w:jc w:val="both"/>
        <w:rPr>
          <w:rFonts w:eastAsia="Calibri"/>
          <w:sz w:val="22"/>
          <w:szCs w:val="22"/>
          <w:lang w:eastAsia="en-US"/>
        </w:rPr>
      </w:pPr>
      <w:r w:rsidRPr="00A47C6C">
        <w:rPr>
          <w:rFonts w:eastAsia="Calibri"/>
          <w:bCs/>
          <w:sz w:val="22"/>
          <w:szCs w:val="22"/>
          <w:lang w:eastAsia="en-US"/>
        </w:rPr>
        <w:t xml:space="preserve">Lai izvēlētos konkrētu </w:t>
      </w:r>
      <w:r w:rsidRPr="00A47C6C">
        <w:rPr>
          <w:rFonts w:eastAsia="Calibri"/>
          <w:sz w:val="22"/>
          <w:szCs w:val="22"/>
          <w:lang w:eastAsia="en-US"/>
        </w:rPr>
        <w:t>Izpildītāju darījumu slēgšanai</w:t>
      </w:r>
      <w:r w:rsidRPr="00A47C6C">
        <w:rPr>
          <w:rFonts w:eastAsia="Calibri"/>
          <w:bCs/>
          <w:sz w:val="22"/>
          <w:szCs w:val="22"/>
          <w:lang w:eastAsia="en-US"/>
        </w:rPr>
        <w:t xml:space="preserve"> </w:t>
      </w:r>
      <w:r>
        <w:rPr>
          <w:rFonts w:eastAsia="Calibri"/>
          <w:bCs/>
          <w:sz w:val="22"/>
          <w:szCs w:val="22"/>
          <w:lang w:eastAsia="en-US"/>
        </w:rPr>
        <w:t xml:space="preserve">turpmāku </w:t>
      </w:r>
      <w:r w:rsidR="00531CAF">
        <w:rPr>
          <w:rFonts w:eastAsia="Calibri"/>
          <w:bCs/>
          <w:sz w:val="22"/>
          <w:szCs w:val="22"/>
          <w:lang w:eastAsia="en-US"/>
        </w:rPr>
        <w:t>sešu</w:t>
      </w:r>
      <w:r>
        <w:rPr>
          <w:rFonts w:eastAsia="Calibri"/>
          <w:bCs/>
          <w:sz w:val="22"/>
          <w:szCs w:val="22"/>
          <w:lang w:eastAsia="en-US"/>
        </w:rPr>
        <w:t xml:space="preserve"> mēnešu periodā</w:t>
      </w:r>
      <w:r w:rsidRPr="00C947B6">
        <w:rPr>
          <w:rFonts w:eastAsia="Calibri"/>
          <w:sz w:val="22"/>
          <w:szCs w:val="22"/>
          <w:lang w:eastAsia="en-US"/>
        </w:rPr>
        <w:t xml:space="preserve"> </w:t>
      </w:r>
      <w:r>
        <w:rPr>
          <w:rFonts w:eastAsia="Calibri"/>
          <w:sz w:val="22"/>
          <w:szCs w:val="22"/>
          <w:lang w:eastAsia="en-US"/>
        </w:rPr>
        <w:t xml:space="preserve">(vai </w:t>
      </w:r>
      <w:r w:rsidRPr="00C947B6">
        <w:rPr>
          <w:rFonts w:eastAsia="Calibri"/>
          <w:sz w:val="22"/>
          <w:szCs w:val="22"/>
          <w:lang w:eastAsia="en-US"/>
        </w:rPr>
        <w:t>līdz Vienošanās darbības termiņa pēdējai dienai</w:t>
      </w:r>
      <w:r>
        <w:rPr>
          <w:rFonts w:eastAsia="Calibri"/>
          <w:sz w:val="22"/>
          <w:szCs w:val="22"/>
          <w:lang w:eastAsia="en-US"/>
        </w:rPr>
        <w:t>, 3.2.punkts)</w:t>
      </w:r>
      <w:r w:rsidRPr="00A47C6C">
        <w:rPr>
          <w:rFonts w:eastAsia="Calibri"/>
          <w:bCs/>
          <w:sz w:val="22"/>
          <w:szCs w:val="22"/>
          <w:lang w:eastAsia="en-US"/>
        </w:rPr>
        <w:t xml:space="preserve">, Pasūtītājs nosūta </w:t>
      </w:r>
      <w:r w:rsidRPr="00A47C6C">
        <w:rPr>
          <w:rFonts w:eastAsia="Calibri"/>
          <w:sz w:val="22"/>
          <w:szCs w:val="22"/>
          <w:lang w:eastAsia="en-US"/>
        </w:rPr>
        <w:t>Izpildītājiem</w:t>
      </w:r>
      <w:r w:rsidRPr="00A47C6C">
        <w:rPr>
          <w:rFonts w:eastAsia="Calibri"/>
          <w:bCs/>
          <w:sz w:val="22"/>
          <w:szCs w:val="22"/>
          <w:lang w:eastAsia="en-US"/>
        </w:rPr>
        <w:t xml:space="preserve"> Uzaicinājumu (Uzaicinājuma forma norādīta </w:t>
      </w:r>
      <w:r w:rsidRPr="00F57C14">
        <w:rPr>
          <w:rFonts w:eastAsia="Calibri"/>
          <w:b/>
          <w:bCs/>
          <w:sz w:val="22"/>
          <w:szCs w:val="22"/>
          <w:lang w:eastAsia="en-US"/>
        </w:rPr>
        <w:t>Vienošanās pielikumā Nr.1</w:t>
      </w:r>
      <w:r w:rsidRPr="00F57C14">
        <w:rPr>
          <w:rFonts w:eastAsia="Calibri"/>
          <w:bCs/>
          <w:sz w:val="22"/>
          <w:szCs w:val="22"/>
          <w:lang w:eastAsia="en-US"/>
        </w:rPr>
        <w:t>)</w:t>
      </w:r>
      <w:r w:rsidRPr="00A47C6C">
        <w:rPr>
          <w:rFonts w:eastAsia="Calibri"/>
          <w:bCs/>
          <w:sz w:val="22"/>
          <w:szCs w:val="22"/>
          <w:lang w:eastAsia="en-US"/>
        </w:rPr>
        <w:t xml:space="preserve"> iesniegt piedāvājumus </w:t>
      </w:r>
      <w:r>
        <w:rPr>
          <w:rFonts w:eastAsia="Calibri"/>
          <w:bCs/>
          <w:sz w:val="22"/>
          <w:szCs w:val="22"/>
          <w:lang w:eastAsia="en-US"/>
        </w:rPr>
        <w:t>vislētākā piedāvājuma noteikšanas nolūkā</w:t>
      </w:r>
      <w:r w:rsidRPr="00A47C6C">
        <w:rPr>
          <w:rFonts w:eastAsia="Calibri"/>
          <w:bCs/>
          <w:sz w:val="22"/>
          <w:szCs w:val="22"/>
          <w:lang w:eastAsia="en-US"/>
        </w:rPr>
        <w:t>.</w:t>
      </w:r>
    </w:p>
    <w:p w:rsidR="00A97278" w:rsidRPr="00F57C14" w:rsidRDefault="00A97278" w:rsidP="00A97278">
      <w:pPr>
        <w:numPr>
          <w:ilvl w:val="1"/>
          <w:numId w:val="6"/>
        </w:numPr>
        <w:spacing w:before="60" w:after="200" w:line="276" w:lineRule="auto"/>
        <w:ind w:left="567" w:hanging="567"/>
        <w:jc w:val="both"/>
        <w:rPr>
          <w:rFonts w:eastAsia="Calibri"/>
          <w:sz w:val="22"/>
          <w:szCs w:val="22"/>
          <w:lang w:eastAsia="en-US"/>
        </w:rPr>
      </w:pPr>
      <w:r>
        <w:rPr>
          <w:rFonts w:eastAsia="Calibri"/>
          <w:bCs/>
          <w:sz w:val="22"/>
          <w:szCs w:val="22"/>
          <w:lang w:eastAsia="en-US"/>
        </w:rPr>
        <w:t>Pirmais Uzaicinājums Izpildītājiem tiek nos</w:t>
      </w:r>
      <w:r w:rsidR="00531CAF">
        <w:rPr>
          <w:rFonts w:eastAsia="Calibri"/>
          <w:bCs/>
          <w:sz w:val="22"/>
          <w:szCs w:val="22"/>
          <w:lang w:eastAsia="en-US"/>
        </w:rPr>
        <w:t>ūtīts ne vēlāk kā pēc sešiem</w:t>
      </w:r>
      <w:r>
        <w:rPr>
          <w:rFonts w:eastAsia="Calibri"/>
          <w:bCs/>
          <w:sz w:val="22"/>
          <w:szCs w:val="22"/>
          <w:lang w:eastAsia="en-US"/>
        </w:rPr>
        <w:t xml:space="preserve"> mēnešiem no Vienošanās spēkā stāšanās dienas. </w:t>
      </w:r>
      <w:r w:rsidRPr="00F90798">
        <w:rPr>
          <w:rFonts w:eastAsia="Calibri"/>
          <w:bCs/>
          <w:sz w:val="22"/>
          <w:szCs w:val="22"/>
          <w:lang w:eastAsia="en-US"/>
        </w:rPr>
        <w:t xml:space="preserve">Šajā periodā Pasūtītājs slēdz tiesiskos darījumus par Vienošanās priekšmeta iegādi ar Izpildītāju, kura piedāvājums Iepirkuma gaitā tika atzīts par </w:t>
      </w:r>
      <w:r>
        <w:rPr>
          <w:rFonts w:eastAsia="Calibri"/>
          <w:bCs/>
          <w:sz w:val="22"/>
          <w:szCs w:val="22"/>
          <w:lang w:eastAsia="en-US"/>
        </w:rPr>
        <w:t>vislētāko</w:t>
      </w:r>
      <w:r w:rsidRPr="00F90798">
        <w:rPr>
          <w:rFonts w:eastAsia="Calibri"/>
          <w:bCs/>
          <w:sz w:val="22"/>
          <w:szCs w:val="22"/>
          <w:lang w:eastAsia="en-US"/>
        </w:rPr>
        <w:t xml:space="preserve">, </w:t>
      </w:r>
      <w:r>
        <w:rPr>
          <w:rFonts w:eastAsia="Calibri"/>
          <w:bCs/>
          <w:sz w:val="22"/>
          <w:szCs w:val="22"/>
          <w:lang w:eastAsia="en-US"/>
        </w:rPr>
        <w:t xml:space="preserve">par cenām, </w:t>
      </w:r>
      <w:r w:rsidR="00531CAF">
        <w:rPr>
          <w:rFonts w:eastAsia="Calibri"/>
          <w:bCs/>
          <w:sz w:val="22"/>
          <w:szCs w:val="22"/>
          <w:lang w:eastAsia="en-US"/>
        </w:rPr>
        <w:t>kādas</w:t>
      </w:r>
      <w:r>
        <w:rPr>
          <w:rFonts w:eastAsia="Calibri"/>
          <w:bCs/>
          <w:sz w:val="22"/>
          <w:szCs w:val="22"/>
          <w:lang w:eastAsia="en-US"/>
        </w:rPr>
        <w:t xml:space="preserve"> izraudzītais Izpildītājs piedāvāja Iepirkuma gaitā </w:t>
      </w:r>
      <w:r w:rsidRPr="00A47C6C">
        <w:rPr>
          <w:rFonts w:eastAsia="Calibri"/>
          <w:bCs/>
          <w:sz w:val="22"/>
          <w:szCs w:val="22"/>
          <w:lang w:eastAsia="en-US"/>
        </w:rPr>
        <w:t>(</w:t>
      </w:r>
      <w:r w:rsidR="00531CAF">
        <w:rPr>
          <w:rFonts w:eastAsia="Calibri"/>
          <w:bCs/>
          <w:sz w:val="22"/>
          <w:szCs w:val="22"/>
          <w:lang w:eastAsia="en-US"/>
        </w:rPr>
        <w:t>preču cenas</w:t>
      </w:r>
      <w:r>
        <w:rPr>
          <w:rFonts w:eastAsia="Calibri"/>
          <w:bCs/>
          <w:sz w:val="22"/>
          <w:szCs w:val="22"/>
          <w:lang w:eastAsia="en-US"/>
        </w:rPr>
        <w:t xml:space="preserve"> noteikt</w:t>
      </w:r>
      <w:r w:rsidR="00531CAF">
        <w:rPr>
          <w:rFonts w:eastAsia="Calibri"/>
          <w:bCs/>
          <w:sz w:val="22"/>
          <w:szCs w:val="22"/>
          <w:lang w:eastAsia="en-US"/>
        </w:rPr>
        <w:t>a</w:t>
      </w:r>
      <w:r>
        <w:rPr>
          <w:rFonts w:eastAsia="Calibri"/>
          <w:bCs/>
          <w:sz w:val="22"/>
          <w:szCs w:val="22"/>
          <w:lang w:eastAsia="en-US"/>
        </w:rPr>
        <w:t xml:space="preserve">s Izpildītāju finanšu piedāvājumos </w:t>
      </w:r>
      <w:r w:rsidRPr="00EA3B9E">
        <w:rPr>
          <w:rFonts w:eastAsia="Calibri"/>
          <w:bCs/>
          <w:sz w:val="22"/>
          <w:szCs w:val="22"/>
          <w:lang w:eastAsia="en-US"/>
        </w:rPr>
        <w:t xml:space="preserve">– </w:t>
      </w:r>
      <w:r w:rsidR="004D2E0B">
        <w:rPr>
          <w:rFonts w:eastAsia="Calibri"/>
          <w:b/>
          <w:bCs/>
          <w:sz w:val="22"/>
          <w:szCs w:val="22"/>
          <w:lang w:eastAsia="en-US"/>
        </w:rPr>
        <w:t>Vienošanās pielikumā Nr.4</w:t>
      </w:r>
      <w:r w:rsidRPr="00F57C14">
        <w:rPr>
          <w:rFonts w:eastAsia="Calibri"/>
          <w:bCs/>
          <w:sz w:val="22"/>
          <w:szCs w:val="22"/>
          <w:lang w:eastAsia="en-US"/>
        </w:rPr>
        <w:t>).</w:t>
      </w:r>
    </w:p>
    <w:p w:rsidR="00A97278" w:rsidRPr="00652F13" w:rsidRDefault="00A97278" w:rsidP="00A97278">
      <w:pPr>
        <w:numPr>
          <w:ilvl w:val="1"/>
          <w:numId w:val="6"/>
        </w:numPr>
        <w:spacing w:before="60" w:after="200" w:line="276" w:lineRule="auto"/>
        <w:ind w:left="567" w:hanging="567"/>
        <w:jc w:val="both"/>
        <w:rPr>
          <w:rFonts w:eastAsia="Calibri"/>
          <w:sz w:val="22"/>
          <w:szCs w:val="22"/>
          <w:lang w:eastAsia="en-US"/>
        </w:rPr>
      </w:pPr>
      <w:r w:rsidRPr="00652F13">
        <w:rPr>
          <w:rFonts w:eastAsia="Calibri"/>
          <w:bCs/>
          <w:sz w:val="22"/>
          <w:szCs w:val="22"/>
          <w:lang w:eastAsia="en-US"/>
        </w:rPr>
        <w:t xml:space="preserve">Uzaicinājums tiek nosūtīts elektroniskā formā. Uzaicinājums elektroniski tiek sūtīts uz </w:t>
      </w:r>
      <w:r w:rsidRPr="00652F13">
        <w:rPr>
          <w:rFonts w:eastAsia="Calibri"/>
          <w:sz w:val="22"/>
          <w:szCs w:val="22"/>
          <w:lang w:eastAsia="en-US"/>
        </w:rPr>
        <w:t xml:space="preserve">Izpildītāja </w:t>
      </w:r>
      <w:r w:rsidRPr="00652F13">
        <w:rPr>
          <w:rFonts w:eastAsia="Calibri"/>
          <w:bCs/>
          <w:sz w:val="22"/>
          <w:szCs w:val="22"/>
          <w:lang w:eastAsia="en-US"/>
        </w:rPr>
        <w:t xml:space="preserve"> norādīto e – pasta adresi.</w:t>
      </w:r>
    </w:p>
    <w:p w:rsidR="00A97278" w:rsidRPr="00652F13" w:rsidRDefault="00A97278" w:rsidP="00A97278">
      <w:pPr>
        <w:numPr>
          <w:ilvl w:val="1"/>
          <w:numId w:val="6"/>
        </w:numPr>
        <w:spacing w:before="60" w:after="200" w:line="276" w:lineRule="auto"/>
        <w:ind w:left="567" w:hanging="567"/>
        <w:jc w:val="both"/>
        <w:rPr>
          <w:rFonts w:eastAsia="Calibri"/>
          <w:sz w:val="22"/>
          <w:szCs w:val="22"/>
          <w:lang w:eastAsia="en-US"/>
        </w:rPr>
      </w:pPr>
      <w:r w:rsidRPr="00652F13">
        <w:rPr>
          <w:rFonts w:eastAsia="Calibri"/>
          <w:sz w:val="22"/>
          <w:szCs w:val="22"/>
          <w:lang w:eastAsia="en-US"/>
        </w:rPr>
        <w:t>Izpildītājs</w:t>
      </w:r>
      <w:r w:rsidRPr="00652F13">
        <w:rPr>
          <w:rFonts w:eastAsia="Calibri"/>
          <w:bCs/>
          <w:sz w:val="22"/>
          <w:szCs w:val="22"/>
          <w:lang w:eastAsia="en-US"/>
        </w:rPr>
        <w:t xml:space="preserve"> apstiprina Uzaicinājuma saņemšanas faktu, nosūtot paziņojumu uz Pasūtītāja norādīto e – pasta adresi. Šāda paziņojuma nosūtīšanu </w:t>
      </w:r>
      <w:r w:rsidRPr="00652F13">
        <w:rPr>
          <w:rFonts w:eastAsia="Calibri"/>
          <w:sz w:val="22"/>
          <w:szCs w:val="22"/>
          <w:lang w:eastAsia="en-US"/>
        </w:rPr>
        <w:t>Izpildītājs</w:t>
      </w:r>
      <w:r w:rsidRPr="00652F13">
        <w:rPr>
          <w:rFonts w:eastAsia="Calibri"/>
          <w:bCs/>
          <w:sz w:val="22"/>
          <w:szCs w:val="22"/>
          <w:lang w:eastAsia="en-US"/>
        </w:rPr>
        <w:t xml:space="preserve"> nodrošina līdz tekošās darba dienas beigām (plkst.16:30), ja attiecīgs Uzaicinājums tika izsūtīts līdz plkst.12:00, vai līdz nākamās darba dienas plkst.12:00, ja attiecīgs Uzaicinājums tika izsūtīts pēc plkst.12:00.</w:t>
      </w:r>
    </w:p>
    <w:p w:rsidR="00A97278" w:rsidRPr="00652F13" w:rsidRDefault="00A97278" w:rsidP="00A97278">
      <w:pPr>
        <w:numPr>
          <w:ilvl w:val="1"/>
          <w:numId w:val="6"/>
        </w:numPr>
        <w:spacing w:before="60" w:after="200" w:line="276" w:lineRule="auto"/>
        <w:ind w:left="567" w:hanging="567"/>
        <w:jc w:val="both"/>
        <w:rPr>
          <w:rFonts w:eastAsia="Calibri"/>
          <w:sz w:val="22"/>
          <w:szCs w:val="22"/>
          <w:lang w:eastAsia="en-US"/>
        </w:rPr>
      </w:pPr>
      <w:r w:rsidRPr="00652F13">
        <w:rPr>
          <w:rFonts w:eastAsia="Calibri"/>
          <w:bCs/>
          <w:sz w:val="22"/>
          <w:szCs w:val="22"/>
          <w:lang w:eastAsia="en-US"/>
        </w:rPr>
        <w:t>Uzaicinājumā Pasūtītājs norāda Preces nosaukumu, a</w:t>
      </w:r>
      <w:r>
        <w:rPr>
          <w:rFonts w:eastAsia="Calibri"/>
          <w:bCs/>
          <w:sz w:val="22"/>
          <w:szCs w:val="22"/>
          <w:lang w:eastAsia="en-US"/>
        </w:rPr>
        <w:t>pjomu un</w:t>
      </w:r>
      <w:r w:rsidRPr="00652F13">
        <w:rPr>
          <w:rFonts w:eastAsia="Calibri"/>
          <w:bCs/>
          <w:sz w:val="22"/>
          <w:szCs w:val="22"/>
          <w:lang w:eastAsia="en-US"/>
        </w:rPr>
        <w:t xml:space="preserve"> raksturojošos elementus</w:t>
      </w:r>
      <w:r>
        <w:rPr>
          <w:rFonts w:eastAsia="Calibri"/>
          <w:bCs/>
          <w:sz w:val="22"/>
          <w:szCs w:val="22"/>
          <w:lang w:eastAsia="en-US"/>
        </w:rPr>
        <w:t xml:space="preserve"> saskaņā ar </w:t>
      </w:r>
      <w:r w:rsidR="00531CAF">
        <w:rPr>
          <w:rFonts w:eastAsia="Calibri"/>
          <w:bCs/>
          <w:sz w:val="22"/>
          <w:szCs w:val="22"/>
          <w:lang w:eastAsia="en-US"/>
        </w:rPr>
        <w:t>tehniskajā specifikācijā</w:t>
      </w:r>
      <w:r>
        <w:rPr>
          <w:rFonts w:eastAsia="Calibri"/>
          <w:bCs/>
          <w:sz w:val="22"/>
          <w:szCs w:val="22"/>
          <w:lang w:eastAsia="en-US"/>
        </w:rPr>
        <w:t xml:space="preserve"> norādīto informāciju (</w:t>
      </w:r>
      <w:r w:rsidR="004D2E0B">
        <w:rPr>
          <w:rFonts w:eastAsia="Calibri"/>
          <w:b/>
          <w:bCs/>
          <w:sz w:val="22"/>
          <w:szCs w:val="22"/>
          <w:lang w:eastAsia="en-US"/>
        </w:rPr>
        <w:t>Vienošanās pielikums Nr.3</w:t>
      </w:r>
      <w:r w:rsidRPr="00F57C14">
        <w:rPr>
          <w:rFonts w:eastAsia="Calibri"/>
          <w:bCs/>
          <w:sz w:val="22"/>
          <w:szCs w:val="22"/>
          <w:lang w:eastAsia="en-US"/>
        </w:rPr>
        <w:t>),</w:t>
      </w:r>
      <w:r>
        <w:rPr>
          <w:rFonts w:eastAsia="Calibri"/>
          <w:bCs/>
          <w:sz w:val="22"/>
          <w:szCs w:val="22"/>
          <w:lang w:eastAsia="en-US"/>
        </w:rPr>
        <w:t xml:space="preserve"> kā arī</w:t>
      </w:r>
      <w:r w:rsidRPr="00652F13">
        <w:rPr>
          <w:rFonts w:eastAsia="Calibri"/>
          <w:bCs/>
          <w:sz w:val="22"/>
          <w:szCs w:val="22"/>
          <w:lang w:eastAsia="en-US"/>
        </w:rPr>
        <w:t xml:space="preserve"> e – pasta adresi, uz kuru Izpildītājam ir jānosūta Piedāvājums. Uzaicinājumā var norādīt arī citu informāciju,  ja tas nepieciešams.</w:t>
      </w:r>
    </w:p>
    <w:p w:rsidR="00A97278" w:rsidRPr="00F57C14" w:rsidRDefault="00A97278" w:rsidP="00A97278">
      <w:pPr>
        <w:numPr>
          <w:ilvl w:val="1"/>
          <w:numId w:val="6"/>
        </w:numPr>
        <w:spacing w:before="60" w:after="200" w:line="276" w:lineRule="auto"/>
        <w:ind w:left="567" w:hanging="567"/>
        <w:jc w:val="both"/>
        <w:rPr>
          <w:rFonts w:eastAsia="Calibri"/>
          <w:sz w:val="22"/>
          <w:szCs w:val="22"/>
          <w:lang w:eastAsia="en-US"/>
        </w:rPr>
      </w:pPr>
      <w:r w:rsidRPr="00DF333D">
        <w:rPr>
          <w:rFonts w:eastAsia="Calibri"/>
          <w:sz w:val="22"/>
          <w:szCs w:val="22"/>
          <w:lang w:eastAsia="en-US"/>
        </w:rPr>
        <w:t>3 (trīs) darba dienu laikā</w:t>
      </w:r>
      <w:r w:rsidRPr="00B7411A">
        <w:rPr>
          <w:rFonts w:eastAsia="Calibri"/>
          <w:sz w:val="22"/>
          <w:szCs w:val="22"/>
          <w:lang w:eastAsia="en-US"/>
        </w:rPr>
        <w:t xml:space="preserve"> no attiecīgā Uzaicinājuma nosūtīšanas dienas Izpildītājs</w:t>
      </w:r>
      <w:r w:rsidRPr="00B7411A">
        <w:rPr>
          <w:rFonts w:eastAsia="Calibri"/>
          <w:bCs/>
          <w:sz w:val="22"/>
          <w:szCs w:val="22"/>
          <w:lang w:eastAsia="en-US"/>
        </w:rPr>
        <w:t xml:space="preserve"> iesniedz Piedāvājumu saskaņā ar Piedāvājuma formu, kura </w:t>
      </w:r>
      <w:r w:rsidRPr="00F57C14">
        <w:rPr>
          <w:rFonts w:eastAsia="Calibri"/>
          <w:bCs/>
          <w:sz w:val="22"/>
          <w:szCs w:val="22"/>
          <w:lang w:eastAsia="en-US"/>
        </w:rPr>
        <w:t xml:space="preserve">norādīta </w:t>
      </w:r>
      <w:r w:rsidRPr="00F57C14">
        <w:rPr>
          <w:rFonts w:eastAsia="Calibri"/>
          <w:b/>
          <w:bCs/>
          <w:sz w:val="22"/>
          <w:szCs w:val="22"/>
          <w:lang w:eastAsia="en-US"/>
        </w:rPr>
        <w:t>Vienošanās pielikumā Nr.2</w:t>
      </w:r>
      <w:r w:rsidRPr="00F57C14">
        <w:rPr>
          <w:rFonts w:eastAsia="Calibri"/>
          <w:bCs/>
          <w:sz w:val="22"/>
          <w:szCs w:val="22"/>
          <w:lang w:eastAsia="en-US"/>
        </w:rPr>
        <w:t>.</w:t>
      </w:r>
    </w:p>
    <w:p w:rsidR="00A97278" w:rsidRPr="008A040B" w:rsidRDefault="00A97278" w:rsidP="00A97278">
      <w:pPr>
        <w:numPr>
          <w:ilvl w:val="1"/>
          <w:numId w:val="6"/>
        </w:numPr>
        <w:spacing w:before="60" w:after="200" w:line="276" w:lineRule="auto"/>
        <w:ind w:left="567" w:hanging="567"/>
        <w:jc w:val="both"/>
        <w:rPr>
          <w:rFonts w:eastAsia="Calibri"/>
          <w:sz w:val="22"/>
          <w:szCs w:val="22"/>
          <w:lang w:eastAsia="en-US"/>
        </w:rPr>
      </w:pPr>
      <w:r w:rsidRPr="008A040B">
        <w:rPr>
          <w:rFonts w:eastAsia="Calibri"/>
          <w:bCs/>
          <w:sz w:val="22"/>
          <w:szCs w:val="22"/>
          <w:lang w:eastAsia="en-US"/>
        </w:rPr>
        <w:t>Piedāvājums tiek iesniegts elektroniskā formā. Piedāvājums elektroniski tiek sūtīts uz Pasūtītāja norādīto e – pasta adresi.</w:t>
      </w:r>
    </w:p>
    <w:p w:rsidR="00A97278" w:rsidRPr="008A040B" w:rsidRDefault="00A97278" w:rsidP="00A97278">
      <w:pPr>
        <w:numPr>
          <w:ilvl w:val="1"/>
          <w:numId w:val="6"/>
        </w:numPr>
        <w:spacing w:before="60" w:after="200" w:line="276" w:lineRule="auto"/>
        <w:ind w:left="567" w:hanging="567"/>
        <w:jc w:val="both"/>
        <w:rPr>
          <w:rFonts w:eastAsia="Calibri"/>
          <w:sz w:val="22"/>
          <w:szCs w:val="22"/>
          <w:lang w:eastAsia="en-US"/>
        </w:rPr>
      </w:pPr>
      <w:r w:rsidRPr="008A040B">
        <w:rPr>
          <w:rFonts w:eastAsia="Calibri"/>
          <w:sz w:val="22"/>
          <w:szCs w:val="22"/>
          <w:lang w:eastAsia="en-US"/>
        </w:rPr>
        <w:t>Pasūtītājs</w:t>
      </w:r>
      <w:r w:rsidRPr="008A040B">
        <w:rPr>
          <w:rFonts w:eastAsia="Calibri"/>
          <w:bCs/>
          <w:sz w:val="22"/>
          <w:szCs w:val="22"/>
          <w:lang w:eastAsia="en-US"/>
        </w:rPr>
        <w:t xml:space="preserve"> apstiprina Piedāvājuma saņemšanas faktu, nosūtot paziņojumu uz Izpildītāja norādīto e – pasta adresi. Šāda paziņojuma nosūtīšanu </w:t>
      </w:r>
      <w:r w:rsidRPr="008A040B">
        <w:rPr>
          <w:rFonts w:eastAsia="Calibri"/>
          <w:sz w:val="22"/>
          <w:szCs w:val="22"/>
          <w:lang w:eastAsia="en-US"/>
        </w:rPr>
        <w:t>Pasūtītājs</w:t>
      </w:r>
      <w:r w:rsidRPr="008A040B">
        <w:rPr>
          <w:rFonts w:eastAsia="Calibri"/>
          <w:bCs/>
          <w:sz w:val="22"/>
          <w:szCs w:val="22"/>
          <w:lang w:eastAsia="en-US"/>
        </w:rPr>
        <w:t xml:space="preserve"> nodrošina līdz tekošās darba dienas beigām (plkst.16:30), ja attiecīgs Piedāvājums tika izsūtīts līdz plkst.12:00, vai līdz nākamās darba dienas plkst.12:00, ja attiecīgs Piedāvājums tika izsūtīts pēc plkst.12:00.</w:t>
      </w:r>
    </w:p>
    <w:p w:rsidR="00A97278" w:rsidRPr="001E3D17" w:rsidRDefault="00A97278" w:rsidP="00A97278">
      <w:pPr>
        <w:numPr>
          <w:ilvl w:val="1"/>
          <w:numId w:val="6"/>
        </w:numPr>
        <w:spacing w:before="60" w:after="200" w:line="276" w:lineRule="auto"/>
        <w:ind w:left="567" w:hanging="567"/>
        <w:jc w:val="both"/>
        <w:rPr>
          <w:rFonts w:eastAsia="Calibri"/>
          <w:sz w:val="22"/>
          <w:szCs w:val="22"/>
          <w:lang w:eastAsia="en-US"/>
        </w:rPr>
      </w:pPr>
      <w:r w:rsidRPr="008A040B">
        <w:rPr>
          <w:rFonts w:eastAsia="Calibri"/>
          <w:bCs/>
          <w:sz w:val="22"/>
          <w:szCs w:val="22"/>
          <w:lang w:eastAsia="en-US"/>
        </w:rPr>
        <w:t xml:space="preserve">Piedāvājumā ir jāsniedz informācija par visiem Pasūtītāja Uzaicinājumā norādītajiem aspektiem, atsevišķi norādot katras pasūtītās Preces cenu </w:t>
      </w:r>
      <w:r>
        <w:rPr>
          <w:rFonts w:eastAsia="Calibri"/>
          <w:bCs/>
          <w:sz w:val="22"/>
          <w:szCs w:val="22"/>
          <w:lang w:eastAsia="en-US"/>
        </w:rPr>
        <w:t xml:space="preserve">un šo preču kopsummu </w:t>
      </w:r>
      <w:r w:rsidRPr="008A040B">
        <w:rPr>
          <w:rFonts w:eastAsia="Calibri"/>
          <w:bCs/>
          <w:sz w:val="22"/>
          <w:szCs w:val="22"/>
          <w:lang w:eastAsia="en-US"/>
        </w:rPr>
        <w:t>(bez PVN)</w:t>
      </w:r>
      <w:r w:rsidR="002C5E57">
        <w:rPr>
          <w:rFonts w:eastAsia="Calibri"/>
          <w:bCs/>
          <w:sz w:val="22"/>
          <w:szCs w:val="22"/>
          <w:lang w:eastAsia="en-US"/>
        </w:rPr>
        <w:t>.</w:t>
      </w:r>
    </w:p>
    <w:p w:rsidR="00A97278" w:rsidRPr="008A040B" w:rsidRDefault="00A97278" w:rsidP="00A97278">
      <w:pPr>
        <w:numPr>
          <w:ilvl w:val="1"/>
          <w:numId w:val="6"/>
        </w:numPr>
        <w:spacing w:before="60" w:after="200" w:line="276" w:lineRule="auto"/>
        <w:ind w:left="567" w:hanging="567"/>
        <w:jc w:val="both"/>
        <w:rPr>
          <w:rFonts w:eastAsia="Calibri"/>
          <w:sz w:val="22"/>
          <w:szCs w:val="22"/>
          <w:lang w:eastAsia="en-US"/>
        </w:rPr>
      </w:pPr>
      <w:r>
        <w:rPr>
          <w:rFonts w:eastAsia="Calibri"/>
          <w:bCs/>
          <w:sz w:val="22"/>
          <w:szCs w:val="22"/>
          <w:lang w:eastAsia="en-US"/>
        </w:rPr>
        <w:lastRenderedPageBreak/>
        <w:t>P</w:t>
      </w:r>
      <w:r w:rsidR="00CF07D2">
        <w:rPr>
          <w:rFonts w:eastAsia="Calibri"/>
          <w:bCs/>
          <w:sz w:val="22"/>
          <w:szCs w:val="22"/>
          <w:lang w:eastAsia="en-US"/>
        </w:rPr>
        <w:t>iedāvājumā norādīto P</w:t>
      </w:r>
      <w:r w:rsidR="002C5E57">
        <w:rPr>
          <w:rFonts w:eastAsia="Calibri"/>
          <w:bCs/>
          <w:sz w:val="22"/>
          <w:szCs w:val="22"/>
          <w:lang w:eastAsia="en-US"/>
        </w:rPr>
        <w:t>reču cenas</w:t>
      </w:r>
      <w:r>
        <w:rPr>
          <w:rFonts w:eastAsia="Calibri"/>
          <w:bCs/>
          <w:sz w:val="22"/>
          <w:szCs w:val="22"/>
          <w:lang w:eastAsia="en-US"/>
        </w:rPr>
        <w:t xml:space="preserve"> ir fiksēt</w:t>
      </w:r>
      <w:r w:rsidR="002C5E57">
        <w:rPr>
          <w:rFonts w:eastAsia="Calibri"/>
          <w:bCs/>
          <w:sz w:val="22"/>
          <w:szCs w:val="22"/>
          <w:lang w:eastAsia="en-US"/>
        </w:rPr>
        <w:t>as</w:t>
      </w:r>
      <w:r>
        <w:rPr>
          <w:rFonts w:eastAsia="Calibri"/>
          <w:bCs/>
          <w:sz w:val="22"/>
          <w:szCs w:val="22"/>
          <w:lang w:eastAsia="en-US"/>
        </w:rPr>
        <w:t xml:space="preserve"> un spēkā esoš</w:t>
      </w:r>
      <w:r w:rsidR="002C5E57">
        <w:rPr>
          <w:rFonts w:eastAsia="Calibri"/>
          <w:bCs/>
          <w:sz w:val="22"/>
          <w:szCs w:val="22"/>
          <w:lang w:eastAsia="en-US"/>
        </w:rPr>
        <w:t>as turpmāko sešu</w:t>
      </w:r>
      <w:r>
        <w:rPr>
          <w:rFonts w:eastAsia="Calibri"/>
          <w:bCs/>
          <w:sz w:val="22"/>
          <w:szCs w:val="22"/>
          <w:lang w:eastAsia="en-US"/>
        </w:rPr>
        <w:t xml:space="preserve"> mēnešu periodā vai līdz nākamajai Izpildītāju Piedāvājumu izvērtēšanai sakarā ar kārtējo Uzaicinājumu un konkrēta Izpildītāja Piedāvājuma izvēlei.</w:t>
      </w:r>
    </w:p>
    <w:p w:rsidR="00A97278" w:rsidRPr="008A040B" w:rsidRDefault="00A97278" w:rsidP="00A97278">
      <w:pPr>
        <w:numPr>
          <w:ilvl w:val="1"/>
          <w:numId w:val="6"/>
        </w:numPr>
        <w:spacing w:before="60" w:after="200" w:line="276" w:lineRule="auto"/>
        <w:ind w:left="567" w:hanging="567"/>
        <w:jc w:val="both"/>
        <w:rPr>
          <w:rFonts w:eastAsia="Calibri"/>
          <w:sz w:val="22"/>
          <w:szCs w:val="22"/>
          <w:lang w:eastAsia="en-US"/>
        </w:rPr>
      </w:pPr>
      <w:r w:rsidRPr="008A040B">
        <w:rPr>
          <w:rFonts w:eastAsia="Calibri"/>
          <w:bCs/>
          <w:sz w:val="22"/>
          <w:szCs w:val="22"/>
          <w:lang w:eastAsia="en-US"/>
        </w:rPr>
        <w:t>Piedāvājums ir jāiesniedz līdz attiecīga Piedāvājuma iesniegšanas termiņa beigām. Piedāvājumus, kuri ir iesniegti vēlāk, Pasūtītājs neizskata.</w:t>
      </w:r>
    </w:p>
    <w:p w:rsidR="00A97278" w:rsidRPr="008A040B" w:rsidRDefault="00A97278" w:rsidP="00A97278">
      <w:pPr>
        <w:numPr>
          <w:ilvl w:val="1"/>
          <w:numId w:val="6"/>
        </w:numPr>
        <w:spacing w:before="60" w:after="200" w:line="276" w:lineRule="auto"/>
        <w:ind w:left="567" w:hanging="567"/>
        <w:jc w:val="both"/>
        <w:rPr>
          <w:rFonts w:eastAsia="Calibri"/>
          <w:sz w:val="22"/>
          <w:szCs w:val="22"/>
          <w:lang w:eastAsia="en-US"/>
        </w:rPr>
      </w:pPr>
      <w:r w:rsidRPr="008A040B">
        <w:rPr>
          <w:rFonts w:eastAsia="Calibri"/>
          <w:bCs/>
          <w:sz w:val="22"/>
          <w:szCs w:val="22"/>
          <w:lang w:eastAsia="en-US"/>
        </w:rPr>
        <w:t>Pasūtītājs nodrošina iesniegto Piedāvājumu konfidencialitāti līdz to vērtēšanas procesa sākumam.</w:t>
      </w:r>
    </w:p>
    <w:p w:rsidR="00A97278" w:rsidRPr="00B7411A"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 beigām, izvērtējot Piedāvājumu atbilstību Uzaicinājumā un Vienošanās paredzētajām prasībām, izvēlas Izpildītāju, ar kuru</w:t>
      </w:r>
      <w:r>
        <w:rPr>
          <w:rFonts w:eastAsia="Calibri"/>
          <w:sz w:val="22"/>
          <w:szCs w:val="22"/>
          <w:lang w:eastAsia="en-US"/>
        </w:rPr>
        <w:t xml:space="preserve"> tiks slēgti</w:t>
      </w:r>
      <w:r w:rsidRPr="00B7411A">
        <w:rPr>
          <w:rFonts w:eastAsia="Calibri"/>
          <w:sz w:val="22"/>
          <w:szCs w:val="22"/>
          <w:lang w:eastAsia="en-US"/>
        </w:rPr>
        <w:t xml:space="preserve"> </w:t>
      </w:r>
      <w:r>
        <w:rPr>
          <w:rFonts w:eastAsia="Calibri"/>
          <w:sz w:val="22"/>
          <w:szCs w:val="22"/>
          <w:lang w:eastAsia="en-US"/>
        </w:rPr>
        <w:t>tiesiskie darījumi par</w:t>
      </w:r>
      <w:r w:rsidRPr="00B7411A">
        <w:rPr>
          <w:rFonts w:eastAsia="Calibri"/>
          <w:sz w:val="22"/>
          <w:szCs w:val="22"/>
          <w:lang w:eastAsia="en-US"/>
        </w:rPr>
        <w:t xml:space="preserve"> </w:t>
      </w:r>
      <w:r>
        <w:rPr>
          <w:rFonts w:eastAsia="Calibri"/>
          <w:sz w:val="22"/>
          <w:szCs w:val="22"/>
          <w:lang w:eastAsia="en-US"/>
        </w:rPr>
        <w:t>Preču</w:t>
      </w:r>
      <w:r w:rsidRPr="00B7411A">
        <w:rPr>
          <w:rFonts w:eastAsia="Calibri"/>
          <w:sz w:val="22"/>
          <w:szCs w:val="22"/>
          <w:lang w:eastAsia="en-US"/>
        </w:rPr>
        <w:t xml:space="preserve"> i</w:t>
      </w:r>
      <w:r w:rsidR="007B7E67">
        <w:rPr>
          <w:rFonts w:eastAsia="Calibri"/>
          <w:sz w:val="22"/>
          <w:szCs w:val="22"/>
          <w:lang w:eastAsia="en-US"/>
        </w:rPr>
        <w:t xml:space="preserve">egādi turpmāko sešu </w:t>
      </w:r>
      <w:r>
        <w:rPr>
          <w:rFonts w:eastAsia="Calibri"/>
          <w:sz w:val="22"/>
          <w:szCs w:val="22"/>
          <w:lang w:eastAsia="en-US"/>
        </w:rPr>
        <w:t>mēnešu periodā (vai līdz Vienošanās darbības termiņa pēdējai dienai, 3.2.punkts)</w:t>
      </w:r>
      <w:r w:rsidRPr="00B7411A">
        <w:rPr>
          <w:rFonts w:eastAsia="Calibri"/>
          <w:sz w:val="22"/>
          <w:szCs w:val="22"/>
          <w:lang w:eastAsia="en-US"/>
        </w:rPr>
        <w:t>.</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Pasūtītājs pēc lēmuma pieņemšanas par </w:t>
      </w:r>
      <w:r>
        <w:rPr>
          <w:rFonts w:eastAsia="Calibri"/>
          <w:sz w:val="22"/>
          <w:szCs w:val="22"/>
          <w:lang w:eastAsia="en-US"/>
        </w:rPr>
        <w:t>Izpildītāja, ar kuru tiks slēgti</w:t>
      </w:r>
      <w:r w:rsidRPr="00B7411A">
        <w:rPr>
          <w:rFonts w:eastAsia="Calibri"/>
          <w:sz w:val="22"/>
          <w:szCs w:val="22"/>
          <w:lang w:eastAsia="en-US"/>
        </w:rPr>
        <w:t xml:space="preserve"> </w:t>
      </w:r>
      <w:r>
        <w:rPr>
          <w:rFonts w:eastAsia="Calibri"/>
          <w:sz w:val="22"/>
          <w:szCs w:val="22"/>
          <w:lang w:eastAsia="en-US"/>
        </w:rPr>
        <w:t xml:space="preserve">tiesiskie darījumi par Preču iegādi turpmāko </w:t>
      </w:r>
      <w:r w:rsidR="007B7E67">
        <w:rPr>
          <w:rFonts w:eastAsia="Calibri"/>
          <w:sz w:val="22"/>
          <w:szCs w:val="22"/>
          <w:lang w:eastAsia="en-US"/>
        </w:rPr>
        <w:t>sešu</w:t>
      </w:r>
      <w:r>
        <w:rPr>
          <w:rFonts w:eastAsia="Calibri"/>
          <w:sz w:val="22"/>
          <w:szCs w:val="22"/>
          <w:lang w:eastAsia="en-US"/>
        </w:rPr>
        <w:t xml:space="preserve"> mēnešu periodā (vai līdz Vienošanās darbības termiņa pēdējai dienai, 3.2.punkts)</w:t>
      </w:r>
      <w:r w:rsidRPr="00B7411A">
        <w:rPr>
          <w:rFonts w:eastAsia="Calibri"/>
          <w:sz w:val="22"/>
          <w:szCs w:val="22"/>
          <w:lang w:eastAsia="en-US"/>
        </w:rPr>
        <w:t>, izvēli iespējami ātri informē visus Izpildītājus, kas ir iesnieguši piedāvājumus, par vērtēšanas rezultātiem. Rezultātu paziņošana un aicinājuma nosūtīšanai piemērojami Vienošanās noteikumi par Uzaicinājuma nosūtīšanu Izpildītājam.</w:t>
      </w:r>
    </w:p>
    <w:p w:rsidR="00A97278" w:rsidRPr="00B7411A" w:rsidRDefault="00A97278" w:rsidP="00A97278">
      <w:pPr>
        <w:numPr>
          <w:ilvl w:val="0"/>
          <w:numId w:val="6"/>
        </w:numPr>
        <w:tabs>
          <w:tab w:val="clear" w:pos="360"/>
        </w:tabs>
        <w:spacing w:before="240" w:after="200" w:line="276" w:lineRule="auto"/>
        <w:ind w:left="357" w:hanging="357"/>
        <w:jc w:val="center"/>
        <w:rPr>
          <w:rFonts w:eastAsia="Calibri"/>
          <w:b/>
          <w:caps/>
          <w:sz w:val="22"/>
          <w:szCs w:val="22"/>
          <w:lang w:eastAsia="en-US"/>
        </w:rPr>
      </w:pPr>
      <w:r w:rsidRPr="00B7411A">
        <w:rPr>
          <w:rFonts w:eastAsia="Calibri"/>
          <w:b/>
          <w:caps/>
          <w:sz w:val="22"/>
          <w:szCs w:val="22"/>
          <w:lang w:eastAsia="en-US"/>
        </w:rPr>
        <w:t>PIEDĀVĀJUMU izvēle</w:t>
      </w:r>
    </w:p>
    <w:p w:rsidR="00A97278" w:rsidRPr="00B7411A"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B7411A">
        <w:rPr>
          <w:rFonts w:eastAsia="Calibri"/>
          <w:sz w:val="22"/>
          <w:szCs w:val="22"/>
          <w:lang w:eastAsia="en-US"/>
        </w:rPr>
        <w:t>Vērtējot Piedāvājumu, Pasūtītājs pārbauda tajā minēto Preču parametru un piegādes noteikumu atbils</w:t>
      </w:r>
      <w:r w:rsidR="007B7E67">
        <w:rPr>
          <w:rFonts w:eastAsia="Calibri"/>
          <w:sz w:val="22"/>
          <w:szCs w:val="22"/>
          <w:lang w:eastAsia="en-US"/>
        </w:rPr>
        <w:t>t</w:t>
      </w:r>
      <w:r w:rsidRPr="00B7411A">
        <w:rPr>
          <w:rFonts w:eastAsia="Calibri"/>
          <w:sz w:val="22"/>
          <w:szCs w:val="22"/>
          <w:lang w:eastAsia="en-US"/>
        </w:rPr>
        <w:t>ību Pasūtītāja izvirzītajām prasībām. Neatbilstoši Piedāvājumi tiek noraidīti.</w:t>
      </w:r>
    </w:p>
    <w:p w:rsidR="00A97278" w:rsidRPr="008F0CA5"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C32E8F">
        <w:rPr>
          <w:sz w:val="22"/>
          <w:szCs w:val="22"/>
        </w:rPr>
        <w:t xml:space="preserve">Vērtējot Izpildītāju Piedāvājumus, Pasūtītājs </w:t>
      </w:r>
      <w:r>
        <w:rPr>
          <w:sz w:val="22"/>
          <w:szCs w:val="22"/>
        </w:rPr>
        <w:t xml:space="preserve">ņem vērā katra </w:t>
      </w:r>
      <w:r w:rsidRPr="00C32E8F">
        <w:rPr>
          <w:sz w:val="22"/>
          <w:szCs w:val="22"/>
        </w:rPr>
        <w:t xml:space="preserve">Piedāvājumā norādīto </w:t>
      </w:r>
      <w:r w:rsidRPr="00C32E8F">
        <w:rPr>
          <w:bCs/>
          <w:sz w:val="22"/>
          <w:szCs w:val="22"/>
        </w:rPr>
        <w:t xml:space="preserve">Preču </w:t>
      </w:r>
      <w:r>
        <w:rPr>
          <w:bCs/>
          <w:sz w:val="22"/>
          <w:szCs w:val="22"/>
        </w:rPr>
        <w:t xml:space="preserve">cenas, </w:t>
      </w:r>
      <w:r w:rsidR="0055364D">
        <w:rPr>
          <w:bCs/>
          <w:sz w:val="22"/>
          <w:szCs w:val="22"/>
        </w:rPr>
        <w:t>par</w:t>
      </w:r>
      <w:r>
        <w:rPr>
          <w:bCs/>
          <w:sz w:val="22"/>
          <w:szCs w:val="22"/>
        </w:rPr>
        <w:t xml:space="preserve"> </w:t>
      </w:r>
      <w:r w:rsidR="0055364D">
        <w:rPr>
          <w:bCs/>
          <w:sz w:val="22"/>
          <w:szCs w:val="22"/>
        </w:rPr>
        <w:t>kurām</w:t>
      </w:r>
      <w:r>
        <w:rPr>
          <w:bCs/>
          <w:sz w:val="22"/>
          <w:szCs w:val="22"/>
        </w:rPr>
        <w:t xml:space="preserve"> Pasūtītājs varētu iegādāties</w:t>
      </w:r>
      <w:r w:rsidR="0055364D">
        <w:rPr>
          <w:bCs/>
          <w:sz w:val="22"/>
          <w:szCs w:val="22"/>
        </w:rPr>
        <w:t xml:space="preserve"> no</w:t>
      </w:r>
      <w:r>
        <w:rPr>
          <w:bCs/>
          <w:sz w:val="22"/>
          <w:szCs w:val="22"/>
        </w:rPr>
        <w:t xml:space="preserve"> Izpildītāja turpmāko </w:t>
      </w:r>
      <w:r w:rsidR="0055364D">
        <w:rPr>
          <w:bCs/>
          <w:sz w:val="22"/>
          <w:szCs w:val="22"/>
        </w:rPr>
        <w:t>sešu</w:t>
      </w:r>
      <w:r>
        <w:rPr>
          <w:bCs/>
          <w:sz w:val="22"/>
          <w:szCs w:val="22"/>
        </w:rPr>
        <w:t xml:space="preserve"> mēnešu periodā.</w:t>
      </w:r>
    </w:p>
    <w:p w:rsidR="00A97278" w:rsidRPr="00AE2329" w:rsidRDefault="00A97278" w:rsidP="00A97278">
      <w:pPr>
        <w:numPr>
          <w:ilvl w:val="1"/>
          <w:numId w:val="6"/>
        </w:numPr>
        <w:spacing w:before="60" w:after="200" w:line="276" w:lineRule="auto"/>
        <w:ind w:left="567" w:hanging="567"/>
        <w:jc w:val="both"/>
        <w:rPr>
          <w:rFonts w:eastAsia="Calibri"/>
          <w:sz w:val="22"/>
          <w:szCs w:val="22"/>
          <w:lang w:eastAsia="en-US"/>
        </w:rPr>
      </w:pPr>
      <w:r>
        <w:rPr>
          <w:rFonts w:eastAsia="Calibri"/>
          <w:bCs/>
          <w:sz w:val="22"/>
          <w:szCs w:val="22"/>
          <w:lang w:eastAsia="en-US"/>
        </w:rPr>
        <w:t>No Piedāvājumiem, kuri atbilst Pasūtītāja izvirzītajām prasībām, par vislētāko tiek atzīts tāds Piedāvājums, kurā norādīto preču cenu kopsumma ir viszemākā.</w:t>
      </w:r>
    </w:p>
    <w:p w:rsidR="00A97278" w:rsidRPr="008F0CA5"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8F0CA5">
        <w:rPr>
          <w:rFonts w:eastAsia="Calibri"/>
          <w:sz w:val="22"/>
          <w:szCs w:val="22"/>
          <w:lang w:eastAsia="en-US"/>
        </w:rPr>
        <w:t xml:space="preserve">Pasūtītājs </w:t>
      </w:r>
      <w:r>
        <w:rPr>
          <w:rFonts w:eastAsia="Calibri"/>
          <w:sz w:val="22"/>
          <w:szCs w:val="22"/>
          <w:lang w:eastAsia="en-US"/>
        </w:rPr>
        <w:t>norāda</w:t>
      </w:r>
      <w:r w:rsidRPr="008F0CA5">
        <w:rPr>
          <w:rFonts w:eastAsia="Calibri"/>
          <w:sz w:val="22"/>
          <w:szCs w:val="22"/>
          <w:lang w:eastAsia="en-US"/>
        </w:rPr>
        <w:t xml:space="preserve"> Uzaicinājumā </w:t>
      </w:r>
      <w:r>
        <w:rPr>
          <w:rFonts w:eastAsia="Calibri"/>
          <w:sz w:val="22"/>
          <w:szCs w:val="22"/>
          <w:lang w:eastAsia="en-US"/>
        </w:rPr>
        <w:t>visas</w:t>
      </w:r>
      <w:r w:rsidRPr="008F0CA5">
        <w:rPr>
          <w:rFonts w:eastAsia="Calibri"/>
          <w:sz w:val="22"/>
          <w:szCs w:val="22"/>
          <w:lang w:eastAsia="en-US"/>
        </w:rPr>
        <w:t xml:space="preserve"> </w:t>
      </w:r>
      <w:r w:rsidR="0055364D">
        <w:rPr>
          <w:sz w:val="22"/>
          <w:szCs w:val="22"/>
        </w:rPr>
        <w:t>tehniskajā specifikācijā</w:t>
      </w:r>
      <w:r>
        <w:rPr>
          <w:sz w:val="22"/>
          <w:szCs w:val="22"/>
        </w:rPr>
        <w:t xml:space="preserve"> </w:t>
      </w:r>
      <w:r>
        <w:rPr>
          <w:rFonts w:eastAsia="Calibri"/>
          <w:bCs/>
          <w:sz w:val="22"/>
          <w:szCs w:val="22"/>
          <w:lang w:eastAsia="en-US"/>
        </w:rPr>
        <w:t>(</w:t>
      </w:r>
      <w:r w:rsidR="004D2E0B">
        <w:rPr>
          <w:rFonts w:eastAsia="Calibri"/>
          <w:b/>
          <w:bCs/>
          <w:sz w:val="22"/>
          <w:szCs w:val="22"/>
          <w:lang w:eastAsia="en-US"/>
        </w:rPr>
        <w:t>Vienošanās pielikums Nr.3</w:t>
      </w:r>
      <w:r w:rsidRPr="00F57C14">
        <w:rPr>
          <w:rFonts w:eastAsia="Calibri"/>
          <w:bCs/>
          <w:sz w:val="22"/>
          <w:szCs w:val="22"/>
          <w:lang w:eastAsia="en-US"/>
        </w:rPr>
        <w:t>)</w:t>
      </w:r>
      <w:r w:rsidRPr="008F0CA5">
        <w:rPr>
          <w:sz w:val="22"/>
          <w:szCs w:val="22"/>
        </w:rPr>
        <w:t xml:space="preserve"> minētas Preces, Izpildītājam ir jānodrošina Piedāvājuma iesniegšana par visām Uzaicinājumā minētajam Precēm. Ja Izpildītājs nenodrošina šā nosacījuma izpildi, tā Piedāvājums uzskatāms par neatbilstošu Pasūtītāja prasībām un tiek noraidīts.</w:t>
      </w:r>
    </w:p>
    <w:p w:rsidR="00A97278" w:rsidRPr="008F0CA5" w:rsidRDefault="00A97278" w:rsidP="00A97278">
      <w:pPr>
        <w:numPr>
          <w:ilvl w:val="1"/>
          <w:numId w:val="6"/>
        </w:numPr>
        <w:spacing w:before="60" w:after="200" w:line="276" w:lineRule="auto"/>
        <w:ind w:hanging="574"/>
        <w:jc w:val="both"/>
        <w:rPr>
          <w:rFonts w:eastAsia="Calibri"/>
          <w:sz w:val="22"/>
          <w:szCs w:val="22"/>
          <w:lang w:eastAsia="en-US"/>
        </w:rPr>
      </w:pPr>
      <w:r w:rsidRPr="008F0CA5">
        <w:rPr>
          <w:rFonts w:eastAsia="Calibri"/>
          <w:bCs/>
          <w:sz w:val="22"/>
          <w:szCs w:val="22"/>
          <w:lang w:eastAsia="en-US"/>
        </w:rPr>
        <w:t>Vienošanās laikā pirmā iesniegtā Piedāvājumā norādītā</w:t>
      </w:r>
      <w:r>
        <w:rPr>
          <w:rFonts w:eastAsia="Calibri"/>
          <w:bCs/>
          <w:sz w:val="22"/>
          <w:szCs w:val="22"/>
          <w:lang w:eastAsia="en-US"/>
        </w:rPr>
        <w:t xml:space="preserve">s Preču cenas </w:t>
      </w:r>
      <w:r w:rsidRPr="008F0CA5">
        <w:rPr>
          <w:rFonts w:eastAsia="Calibri"/>
          <w:bCs/>
          <w:sz w:val="22"/>
          <w:szCs w:val="22"/>
          <w:lang w:eastAsia="en-US"/>
        </w:rPr>
        <w:t xml:space="preserve">nedrīkst būt </w:t>
      </w:r>
      <w:r>
        <w:rPr>
          <w:rFonts w:eastAsia="Calibri"/>
          <w:bCs/>
          <w:sz w:val="22"/>
          <w:szCs w:val="22"/>
          <w:lang w:eastAsia="en-US"/>
        </w:rPr>
        <w:t>lielā</w:t>
      </w:r>
      <w:r w:rsidRPr="008F0CA5">
        <w:rPr>
          <w:rFonts w:eastAsia="Calibri"/>
          <w:bCs/>
          <w:sz w:val="22"/>
          <w:szCs w:val="22"/>
          <w:lang w:eastAsia="en-US"/>
        </w:rPr>
        <w:t>ka</w:t>
      </w:r>
      <w:r>
        <w:rPr>
          <w:rFonts w:eastAsia="Calibri"/>
          <w:bCs/>
          <w:sz w:val="22"/>
          <w:szCs w:val="22"/>
          <w:lang w:eastAsia="en-US"/>
        </w:rPr>
        <w:t>s</w:t>
      </w:r>
      <w:r w:rsidRPr="000E3180">
        <w:rPr>
          <w:rFonts w:eastAsia="Calibri"/>
          <w:bCs/>
          <w:sz w:val="22"/>
          <w:szCs w:val="22"/>
          <w:lang w:eastAsia="en-US"/>
        </w:rPr>
        <w:t xml:space="preserve"> </w:t>
      </w:r>
      <w:r w:rsidR="0055364D">
        <w:rPr>
          <w:rFonts w:eastAsia="Calibri"/>
          <w:bCs/>
          <w:sz w:val="22"/>
          <w:szCs w:val="22"/>
          <w:lang w:eastAsia="en-US"/>
        </w:rPr>
        <w:t xml:space="preserve">nekā </w:t>
      </w:r>
      <w:r w:rsidRPr="008F0CA5">
        <w:rPr>
          <w:rFonts w:eastAsia="Calibri"/>
          <w:bCs/>
          <w:sz w:val="22"/>
          <w:szCs w:val="22"/>
          <w:lang w:eastAsia="en-US"/>
        </w:rPr>
        <w:t>konkrēts Izpildītājs ir piedāvājis Iepirkuma gaitā. Katrā nākamajā Piedāvājumā norādītā</w:t>
      </w:r>
      <w:r>
        <w:rPr>
          <w:rFonts w:eastAsia="Calibri"/>
          <w:bCs/>
          <w:sz w:val="22"/>
          <w:szCs w:val="22"/>
          <w:lang w:eastAsia="en-US"/>
        </w:rPr>
        <w:t xml:space="preserve">s Preču cenas </w:t>
      </w:r>
      <w:r w:rsidRPr="008F0CA5">
        <w:rPr>
          <w:rFonts w:eastAsia="Calibri"/>
          <w:bCs/>
          <w:sz w:val="22"/>
          <w:szCs w:val="22"/>
          <w:lang w:eastAsia="en-US"/>
        </w:rPr>
        <w:t xml:space="preserve">nedrīkst būt </w:t>
      </w:r>
      <w:r>
        <w:rPr>
          <w:rFonts w:eastAsia="Calibri"/>
          <w:bCs/>
          <w:sz w:val="22"/>
          <w:szCs w:val="22"/>
          <w:lang w:eastAsia="en-US"/>
        </w:rPr>
        <w:t>lielāk</w:t>
      </w:r>
      <w:r w:rsidRPr="008F0CA5">
        <w:rPr>
          <w:rFonts w:eastAsia="Calibri"/>
          <w:bCs/>
          <w:sz w:val="22"/>
          <w:szCs w:val="22"/>
          <w:lang w:eastAsia="en-US"/>
        </w:rPr>
        <w:t>a</w:t>
      </w:r>
      <w:r>
        <w:rPr>
          <w:rFonts w:eastAsia="Calibri"/>
          <w:bCs/>
          <w:sz w:val="22"/>
          <w:szCs w:val="22"/>
          <w:lang w:eastAsia="en-US"/>
        </w:rPr>
        <w:t>s</w:t>
      </w:r>
      <w:r w:rsidRPr="008F0CA5">
        <w:rPr>
          <w:rFonts w:eastAsia="Calibri"/>
          <w:bCs/>
          <w:sz w:val="22"/>
          <w:szCs w:val="22"/>
          <w:lang w:eastAsia="en-US"/>
        </w:rPr>
        <w:t xml:space="preserve"> par t</w:t>
      </w:r>
      <w:r>
        <w:rPr>
          <w:rFonts w:eastAsia="Calibri"/>
          <w:bCs/>
          <w:sz w:val="22"/>
          <w:szCs w:val="22"/>
          <w:lang w:eastAsia="en-US"/>
        </w:rPr>
        <w:t>ām</w:t>
      </w:r>
      <w:r w:rsidRPr="008F0CA5">
        <w:rPr>
          <w:rFonts w:eastAsia="Calibri"/>
          <w:bCs/>
          <w:sz w:val="22"/>
          <w:szCs w:val="22"/>
          <w:lang w:eastAsia="en-US"/>
        </w:rPr>
        <w:t>, kur</w:t>
      </w:r>
      <w:r>
        <w:rPr>
          <w:rFonts w:eastAsia="Calibri"/>
          <w:bCs/>
          <w:sz w:val="22"/>
          <w:szCs w:val="22"/>
          <w:lang w:eastAsia="en-US"/>
        </w:rPr>
        <w:t>as</w:t>
      </w:r>
      <w:r w:rsidRPr="008F0CA5">
        <w:rPr>
          <w:rFonts w:eastAsia="Calibri"/>
          <w:bCs/>
          <w:sz w:val="22"/>
          <w:szCs w:val="22"/>
          <w:lang w:eastAsia="en-US"/>
        </w:rPr>
        <w:t xml:space="preserve"> konkrēts Izpildītājs ir piedāvājis savā iepriekšējā Piedāvājumā.</w:t>
      </w:r>
      <w:r w:rsidRPr="008F0CA5">
        <w:rPr>
          <w:sz w:val="22"/>
          <w:szCs w:val="22"/>
        </w:rPr>
        <w:t xml:space="preserve"> Ja Izpildītājs nenodrošina šā nosacījuma izpildi, tā Piedāvājums uzskatāms par neatbilstošu Pasūtītāja prasībām un tiek noraidīts.</w:t>
      </w:r>
    </w:p>
    <w:p w:rsidR="00A97278" w:rsidRPr="00B7411A" w:rsidRDefault="00A97278" w:rsidP="00A97278">
      <w:pPr>
        <w:numPr>
          <w:ilvl w:val="0"/>
          <w:numId w:val="6"/>
        </w:numPr>
        <w:tabs>
          <w:tab w:val="clear" w:pos="360"/>
          <w:tab w:val="num" w:pos="0"/>
        </w:tabs>
        <w:spacing w:before="240" w:after="200" w:line="276" w:lineRule="auto"/>
        <w:ind w:left="0" w:firstLine="0"/>
        <w:jc w:val="center"/>
        <w:rPr>
          <w:rFonts w:eastAsia="Calibri"/>
          <w:caps/>
          <w:sz w:val="22"/>
          <w:szCs w:val="22"/>
          <w:lang w:eastAsia="en-US"/>
        </w:rPr>
      </w:pPr>
      <w:r w:rsidRPr="00B7411A">
        <w:rPr>
          <w:rFonts w:eastAsia="Calibri"/>
          <w:b/>
          <w:caps/>
          <w:sz w:val="22"/>
          <w:szCs w:val="22"/>
          <w:lang w:eastAsia="en-US"/>
        </w:rPr>
        <w:t>PREČu cena un norēķinu kārtība</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B7411A">
        <w:rPr>
          <w:rFonts w:eastAsia="Calibri"/>
          <w:sz w:val="22"/>
          <w:szCs w:val="22"/>
          <w:lang w:eastAsia="en-US"/>
        </w:rPr>
        <w:t>Parakstot Vienošanos, Izpildītāji apņemas nepiedāvāt lielāku vienas attiecīgās Preces vienības cenu, kā t</w:t>
      </w:r>
      <w:r>
        <w:rPr>
          <w:rFonts w:eastAsia="Calibri"/>
          <w:sz w:val="22"/>
          <w:szCs w:val="22"/>
          <w:lang w:eastAsia="en-US"/>
        </w:rPr>
        <w:t>ās</w:t>
      </w:r>
      <w:r w:rsidRPr="00B7411A">
        <w:rPr>
          <w:rFonts w:eastAsia="Calibri"/>
          <w:sz w:val="22"/>
          <w:szCs w:val="22"/>
          <w:lang w:eastAsia="en-US"/>
        </w:rPr>
        <w:t>, ko katrs no Izpildītājiem bija norādījis Iepirkuma ietvaros iesniegtajā finanšu piedāvājumā</w:t>
      </w:r>
      <w:r>
        <w:rPr>
          <w:rFonts w:eastAsia="Calibri"/>
          <w:sz w:val="22"/>
          <w:szCs w:val="22"/>
          <w:lang w:eastAsia="en-US"/>
        </w:rPr>
        <w:t xml:space="preserve"> vai</w:t>
      </w:r>
      <w:r w:rsidRPr="00B7411A">
        <w:rPr>
          <w:rFonts w:eastAsia="Calibri"/>
          <w:sz w:val="22"/>
          <w:szCs w:val="22"/>
          <w:lang w:eastAsia="en-US"/>
        </w:rPr>
        <w:t xml:space="preserve"> </w:t>
      </w:r>
      <w:r w:rsidRPr="008F0CA5">
        <w:rPr>
          <w:rFonts w:eastAsia="Calibri"/>
          <w:bCs/>
          <w:sz w:val="22"/>
          <w:szCs w:val="22"/>
          <w:lang w:eastAsia="en-US"/>
        </w:rPr>
        <w:t>savā iepriekšējā Piedāvājumā</w:t>
      </w:r>
      <w:r w:rsidRPr="00B7411A">
        <w:rPr>
          <w:rFonts w:eastAsia="Calibri"/>
          <w:sz w:val="22"/>
          <w:szCs w:val="22"/>
          <w:lang w:eastAsia="en-US"/>
        </w:rPr>
        <w:t xml:space="preserve"> </w:t>
      </w:r>
      <w:r w:rsidR="00472AF9">
        <w:rPr>
          <w:rFonts w:eastAsia="Calibri"/>
          <w:sz w:val="22"/>
          <w:szCs w:val="22"/>
          <w:lang w:eastAsia="en-US"/>
        </w:rPr>
        <w:t>(katra Izpildītāja</w:t>
      </w:r>
      <w:r>
        <w:rPr>
          <w:rFonts w:eastAsia="Calibri"/>
          <w:sz w:val="22"/>
          <w:szCs w:val="22"/>
          <w:lang w:eastAsia="en-US"/>
        </w:rPr>
        <w:t xml:space="preserve"> </w:t>
      </w:r>
      <w:r w:rsidRPr="00B7411A">
        <w:rPr>
          <w:rFonts w:eastAsia="Calibri"/>
          <w:sz w:val="22"/>
          <w:szCs w:val="22"/>
          <w:lang w:eastAsia="en-US"/>
        </w:rPr>
        <w:t xml:space="preserve">finanšu piedāvājums </w:t>
      </w:r>
      <w:r w:rsidRPr="00F57C14">
        <w:rPr>
          <w:rFonts w:eastAsia="Calibri"/>
          <w:sz w:val="22"/>
          <w:szCs w:val="22"/>
          <w:lang w:eastAsia="en-US"/>
        </w:rPr>
        <w:t xml:space="preserve">pievienots </w:t>
      </w:r>
      <w:r w:rsidRPr="00F57C14">
        <w:rPr>
          <w:rFonts w:eastAsia="Calibri"/>
          <w:b/>
          <w:bCs/>
          <w:sz w:val="22"/>
          <w:szCs w:val="22"/>
          <w:lang w:eastAsia="en-US"/>
        </w:rPr>
        <w:t>Vienošanām pielikumā Nr.</w:t>
      </w:r>
      <w:r w:rsidR="004D2E0B">
        <w:rPr>
          <w:rFonts w:eastAsia="Calibri"/>
          <w:b/>
          <w:bCs/>
          <w:sz w:val="22"/>
          <w:szCs w:val="22"/>
          <w:lang w:eastAsia="en-US"/>
        </w:rPr>
        <w:t>4</w:t>
      </w:r>
      <w:r w:rsidRPr="00F57C14">
        <w:rPr>
          <w:rFonts w:eastAsia="Calibri"/>
          <w:bCs/>
          <w:sz w:val="22"/>
          <w:szCs w:val="22"/>
          <w:lang w:eastAsia="en-US"/>
        </w:rPr>
        <w:t>)</w:t>
      </w:r>
      <w:r w:rsidRPr="00F57C14">
        <w:rPr>
          <w:rFonts w:eastAsia="Calibri"/>
          <w:sz w:val="22"/>
          <w:szCs w:val="22"/>
          <w:lang w:eastAsia="en-US"/>
        </w:rPr>
        <w:t>.</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Pr>
          <w:rFonts w:eastAsia="Calibri"/>
          <w:bCs/>
          <w:sz w:val="22"/>
          <w:szCs w:val="22"/>
          <w:lang w:eastAsia="en-US"/>
        </w:rPr>
        <w:t xml:space="preserve">Līdz pirmā lēmuma pieņemšanai par Izpildītāja izvēli saskaņā ar Vienošanās 3.15.punktu </w:t>
      </w:r>
      <w:r>
        <w:rPr>
          <w:rFonts w:eastAsia="Calibri"/>
          <w:sz w:val="22"/>
          <w:szCs w:val="22"/>
          <w:lang w:eastAsia="en-US"/>
        </w:rPr>
        <w:t xml:space="preserve">Pasūtītājs iegādājas </w:t>
      </w:r>
      <w:r w:rsidR="00472AF9">
        <w:rPr>
          <w:rFonts w:eastAsia="Calibri"/>
          <w:sz w:val="22"/>
          <w:szCs w:val="22"/>
          <w:lang w:eastAsia="en-US"/>
        </w:rPr>
        <w:t>tehniskajā specifikācijā</w:t>
      </w:r>
      <w:r>
        <w:rPr>
          <w:rFonts w:eastAsia="Calibri"/>
          <w:sz w:val="22"/>
          <w:szCs w:val="22"/>
          <w:lang w:eastAsia="en-US"/>
        </w:rPr>
        <w:t xml:space="preserve"> norādītas Preces no izraudzīta Izpildītāja vērā ņemot</w:t>
      </w:r>
      <w:r w:rsidR="00472AF9">
        <w:rPr>
          <w:rFonts w:eastAsia="Calibri"/>
          <w:sz w:val="22"/>
          <w:szCs w:val="22"/>
          <w:lang w:eastAsia="en-US"/>
        </w:rPr>
        <w:t xml:space="preserve"> </w:t>
      </w:r>
      <w:r w:rsidR="00472AF9">
        <w:rPr>
          <w:rFonts w:eastAsia="Calibri"/>
          <w:sz w:val="22"/>
          <w:szCs w:val="22"/>
          <w:lang w:eastAsia="en-US"/>
        </w:rPr>
        <w:lastRenderedPageBreak/>
        <w:t>cenas, kādas</w:t>
      </w:r>
      <w:r>
        <w:rPr>
          <w:rFonts w:eastAsia="Calibri"/>
          <w:sz w:val="22"/>
          <w:szCs w:val="22"/>
          <w:lang w:eastAsia="en-US"/>
        </w:rPr>
        <w:t xml:space="preserve"> </w:t>
      </w:r>
      <w:r w:rsidRPr="008F0CA5">
        <w:rPr>
          <w:rFonts w:eastAsia="Calibri"/>
          <w:bCs/>
          <w:sz w:val="22"/>
          <w:szCs w:val="22"/>
          <w:lang w:eastAsia="en-US"/>
        </w:rPr>
        <w:t>konkrēts Izpildītājs ir piedāvājis Iepirkuma gaitā.</w:t>
      </w:r>
      <w:r>
        <w:rPr>
          <w:rFonts w:eastAsia="Calibri"/>
          <w:bCs/>
          <w:sz w:val="22"/>
          <w:szCs w:val="22"/>
          <w:lang w:eastAsia="en-US"/>
        </w:rPr>
        <w:t xml:space="preserve"> Laika posmā starp attiecīgiem lēmumiem par Izpildītāja izvēli saskaņā ar Vienošanās 3.15. punktu vai no lēmuma par Izpildītāja izvēli līdz Vienošanās pēdējai darbības dienai </w:t>
      </w:r>
      <w:r>
        <w:rPr>
          <w:rFonts w:eastAsia="Calibri"/>
          <w:sz w:val="22"/>
          <w:szCs w:val="22"/>
          <w:lang w:eastAsia="en-US"/>
        </w:rPr>
        <w:t>Pasūtītājs iegādājas Preces no izraudzīta Izpildītāja vērā ņemot</w:t>
      </w:r>
      <w:r w:rsidR="00472AF9">
        <w:rPr>
          <w:rFonts w:eastAsia="Calibri"/>
          <w:sz w:val="22"/>
          <w:szCs w:val="22"/>
          <w:lang w:eastAsia="en-US"/>
        </w:rPr>
        <w:t xml:space="preserve"> cenas, kādas</w:t>
      </w:r>
      <w:r>
        <w:rPr>
          <w:rFonts w:eastAsia="Calibri"/>
          <w:sz w:val="22"/>
          <w:szCs w:val="22"/>
          <w:lang w:eastAsia="en-US"/>
        </w:rPr>
        <w:t xml:space="preserve"> </w:t>
      </w:r>
      <w:r w:rsidRPr="008F0CA5">
        <w:rPr>
          <w:rFonts w:eastAsia="Calibri"/>
          <w:bCs/>
          <w:sz w:val="22"/>
          <w:szCs w:val="22"/>
          <w:lang w:eastAsia="en-US"/>
        </w:rPr>
        <w:t>konkrēts Izpildītājs ir piedāvājis</w:t>
      </w:r>
      <w:r>
        <w:rPr>
          <w:rFonts w:eastAsia="Calibri"/>
          <w:bCs/>
          <w:sz w:val="22"/>
          <w:szCs w:val="22"/>
          <w:lang w:eastAsia="en-US"/>
        </w:rPr>
        <w:t xml:space="preserve"> attiecīgajā Piedāvājumā. </w:t>
      </w:r>
      <w:r>
        <w:rPr>
          <w:sz w:val="22"/>
          <w:szCs w:val="22"/>
        </w:rPr>
        <w:t xml:space="preserve">Ja </w:t>
      </w:r>
      <w:r w:rsidRPr="00BA440A">
        <w:rPr>
          <w:sz w:val="22"/>
          <w:szCs w:val="22"/>
        </w:rPr>
        <w:t>Pas</w:t>
      </w:r>
      <w:r>
        <w:rPr>
          <w:sz w:val="22"/>
          <w:szCs w:val="22"/>
        </w:rPr>
        <w:t xml:space="preserve">ūtītājs ir pasūtījis no </w:t>
      </w:r>
      <w:r w:rsidR="00472AF9">
        <w:rPr>
          <w:sz w:val="22"/>
          <w:szCs w:val="22"/>
        </w:rPr>
        <w:t>Izpildītāja tehniskajā specifikācijā</w:t>
      </w:r>
      <w:r w:rsidRPr="00BA440A">
        <w:rPr>
          <w:sz w:val="22"/>
          <w:szCs w:val="22"/>
        </w:rPr>
        <w:t xml:space="preserve"> neminētu, bet līdzīg</w:t>
      </w:r>
      <w:r>
        <w:rPr>
          <w:sz w:val="22"/>
          <w:szCs w:val="22"/>
        </w:rPr>
        <w:t>u vai funkcionāli saistīto Preci, līdzēji norēķinās par cenām, kuras attiecīgajai Precei ir norādītas Izpildītāja mazumtirdzniecības vietā</w:t>
      </w:r>
      <w:r w:rsidR="00472AF9">
        <w:rPr>
          <w:sz w:val="22"/>
          <w:szCs w:val="22"/>
        </w:rPr>
        <w:t>.</w:t>
      </w:r>
      <w:r>
        <w:rPr>
          <w:sz w:val="22"/>
          <w:szCs w:val="22"/>
        </w:rPr>
        <w:t xml:space="preserve"> </w:t>
      </w:r>
    </w:p>
    <w:p w:rsidR="00A97278" w:rsidRPr="00B7411A"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Slēdzot </w:t>
      </w:r>
      <w:r>
        <w:rPr>
          <w:rFonts w:eastAsia="Calibri"/>
          <w:sz w:val="22"/>
          <w:szCs w:val="22"/>
          <w:lang w:eastAsia="en-US"/>
        </w:rPr>
        <w:t>tiesiskos darījumus</w:t>
      </w:r>
      <w:r w:rsidRPr="00B7411A">
        <w:rPr>
          <w:rFonts w:eastAsia="Calibri"/>
          <w:sz w:val="22"/>
          <w:szCs w:val="22"/>
          <w:lang w:eastAsia="en-US"/>
        </w:rPr>
        <w:t>, avansa maksājums netiek paredzēts un šis nosacījums nav maināms.</w:t>
      </w:r>
    </w:p>
    <w:p w:rsidR="00A97278" w:rsidRPr="00B7411A"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B7411A">
        <w:rPr>
          <w:rFonts w:eastAsia="Calibri"/>
          <w:sz w:val="22"/>
          <w:szCs w:val="22"/>
          <w:lang w:eastAsia="en-US"/>
        </w:rPr>
        <w:t>Attiecīgās pasūtītās Preces piegādes un šā pakalpojuma apmaksas procedūrā Līdzēji izmanto preču pavadzīmes-rēķinus, kurus Līdzēji  paraksta, ja Pasūtītājs ir saņēmis pasūtīto Preci. Katrā preču pavadzīmē-rēķinā Izpildītājs norāda Iepirkuma un Vienošanās identificējošos datus, to skaitā (bet ne tikai) nosaukumu un numuru, Pasūtītājs ir tiesīgs atteikt pieņemt un/vai parakstīt preču pavadzīmi-rēķinu bez minētajiem rekvizītiem.</w:t>
      </w:r>
    </w:p>
    <w:p w:rsidR="00A97278" w:rsidRPr="00B7411A"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Par piegādātajām Precēm Pasūtītājs ar Izpildītāju norēķinās ar bankas starpniecību. </w:t>
      </w:r>
      <w:r w:rsidRPr="00872360">
        <w:rPr>
          <w:sz w:val="22"/>
          <w:szCs w:val="22"/>
        </w:rPr>
        <w:t xml:space="preserve">Ne vēlāk kā </w:t>
      </w:r>
      <w:r>
        <w:rPr>
          <w:sz w:val="22"/>
          <w:szCs w:val="22"/>
        </w:rPr>
        <w:t>30</w:t>
      </w:r>
      <w:r w:rsidRPr="00872360">
        <w:rPr>
          <w:sz w:val="22"/>
          <w:szCs w:val="22"/>
        </w:rPr>
        <w:t xml:space="preserve"> (</w:t>
      </w:r>
      <w:r>
        <w:rPr>
          <w:sz w:val="22"/>
          <w:szCs w:val="22"/>
        </w:rPr>
        <w:t>trīsde</w:t>
      </w:r>
      <w:r w:rsidRPr="00872360">
        <w:rPr>
          <w:sz w:val="22"/>
          <w:szCs w:val="22"/>
        </w:rPr>
        <w:t>smit) dienu laikā pēc kvalitatīvu un Pasūtītāja prasībām atbilstošu Preču piegādes un preču pavadzīmes-rēķina abpusējās parakstīšanas, Pasūtītājs pārskaita Izpildītāja bankas norēķinu kontā summu, kas ir vienāda ar attiecīgu piegādāto Preču vērtību (cenu).</w:t>
      </w:r>
    </w:p>
    <w:p w:rsidR="00A97278" w:rsidRPr="00B7411A"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834819">
        <w:rPr>
          <w:sz w:val="22"/>
          <w:szCs w:val="22"/>
        </w:rPr>
        <w:t xml:space="preserve">Ja Izpildītājs </w:t>
      </w:r>
      <w:r>
        <w:rPr>
          <w:sz w:val="22"/>
          <w:szCs w:val="22"/>
        </w:rPr>
        <w:t>nokavē</w:t>
      </w:r>
      <w:r w:rsidRPr="00834819">
        <w:rPr>
          <w:sz w:val="22"/>
          <w:szCs w:val="22"/>
        </w:rPr>
        <w:t xml:space="preserve"> sav</w:t>
      </w:r>
      <w:r>
        <w:rPr>
          <w:sz w:val="22"/>
          <w:szCs w:val="22"/>
        </w:rPr>
        <w:t>u</w:t>
      </w:r>
      <w:r w:rsidRPr="00834819">
        <w:rPr>
          <w:sz w:val="22"/>
          <w:szCs w:val="22"/>
        </w:rPr>
        <w:t xml:space="preserve"> no līguma izrietoš</w:t>
      </w:r>
      <w:r>
        <w:rPr>
          <w:sz w:val="22"/>
          <w:szCs w:val="22"/>
        </w:rPr>
        <w:t>o</w:t>
      </w:r>
      <w:r w:rsidRPr="00834819">
        <w:rPr>
          <w:sz w:val="22"/>
          <w:szCs w:val="22"/>
        </w:rPr>
        <w:t xml:space="preserve"> saistīb</w:t>
      </w:r>
      <w:r>
        <w:rPr>
          <w:sz w:val="22"/>
          <w:szCs w:val="22"/>
        </w:rPr>
        <w:t>u izpildi</w:t>
      </w:r>
      <w:r w:rsidRPr="00834819">
        <w:rPr>
          <w:sz w:val="22"/>
          <w:szCs w:val="22"/>
        </w:rPr>
        <w:t xml:space="preserve">, tas maksā līgumsodu 0,1% apmērā no </w:t>
      </w:r>
      <w:r>
        <w:rPr>
          <w:sz w:val="22"/>
          <w:szCs w:val="22"/>
        </w:rPr>
        <w:t>pasūtījuma</w:t>
      </w:r>
      <w:r w:rsidRPr="00834819">
        <w:rPr>
          <w:sz w:val="22"/>
          <w:szCs w:val="22"/>
        </w:rPr>
        <w:t xml:space="preserve"> summas par katru saistību izpildes nokavējuma dienu</w:t>
      </w:r>
      <w:r>
        <w:rPr>
          <w:sz w:val="22"/>
          <w:szCs w:val="22"/>
        </w:rPr>
        <w:t>, bet ne vairāk kā 10% no pasūtījuma</w:t>
      </w:r>
      <w:r w:rsidRPr="00834819">
        <w:rPr>
          <w:sz w:val="22"/>
          <w:szCs w:val="22"/>
        </w:rPr>
        <w:t xml:space="preserve"> summas.</w:t>
      </w:r>
    </w:p>
    <w:p w:rsidR="00A97278" w:rsidRPr="00262E13"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834819">
        <w:rPr>
          <w:sz w:val="22"/>
          <w:szCs w:val="22"/>
        </w:rPr>
        <w:t xml:space="preserve">Ja Pasūtītājs </w:t>
      </w:r>
      <w:r>
        <w:rPr>
          <w:sz w:val="22"/>
          <w:szCs w:val="22"/>
        </w:rPr>
        <w:t>nokavē</w:t>
      </w:r>
      <w:r w:rsidRPr="00834819">
        <w:rPr>
          <w:sz w:val="22"/>
          <w:szCs w:val="22"/>
        </w:rPr>
        <w:t xml:space="preserve"> sav</w:t>
      </w:r>
      <w:r>
        <w:rPr>
          <w:sz w:val="22"/>
          <w:szCs w:val="22"/>
        </w:rPr>
        <w:t>u</w:t>
      </w:r>
      <w:r w:rsidRPr="00834819">
        <w:rPr>
          <w:sz w:val="22"/>
          <w:szCs w:val="22"/>
        </w:rPr>
        <w:t xml:space="preserve"> no līguma izrietoš</w:t>
      </w:r>
      <w:r>
        <w:rPr>
          <w:sz w:val="22"/>
          <w:szCs w:val="22"/>
        </w:rPr>
        <w:t>o</w:t>
      </w:r>
      <w:r w:rsidRPr="00834819">
        <w:rPr>
          <w:sz w:val="22"/>
          <w:szCs w:val="22"/>
        </w:rPr>
        <w:t xml:space="preserve"> saistīb</w:t>
      </w:r>
      <w:r>
        <w:rPr>
          <w:sz w:val="22"/>
          <w:szCs w:val="22"/>
        </w:rPr>
        <w:t>u izpildi</w:t>
      </w:r>
      <w:r w:rsidRPr="00834819">
        <w:rPr>
          <w:sz w:val="22"/>
          <w:szCs w:val="22"/>
        </w:rPr>
        <w:t>, tas maksā līgums</w:t>
      </w:r>
      <w:r>
        <w:rPr>
          <w:sz w:val="22"/>
          <w:szCs w:val="22"/>
        </w:rPr>
        <w:t>odu 0,1% apmērā no neizpildīto saistību summas</w:t>
      </w:r>
      <w:r w:rsidRPr="00834819">
        <w:rPr>
          <w:sz w:val="22"/>
          <w:szCs w:val="22"/>
        </w:rPr>
        <w:t xml:space="preserve"> par katru saistību izpildes nokavējuma dienu, bet ne vairāk kā 10% no </w:t>
      </w:r>
      <w:r>
        <w:rPr>
          <w:sz w:val="22"/>
          <w:szCs w:val="22"/>
        </w:rPr>
        <w:t>neizpildīto saistību</w:t>
      </w:r>
      <w:r w:rsidRPr="00834819">
        <w:rPr>
          <w:sz w:val="22"/>
          <w:szCs w:val="22"/>
        </w:rPr>
        <w:t xml:space="preserve"> summas.</w:t>
      </w:r>
    </w:p>
    <w:p w:rsidR="00A97278" w:rsidRPr="00262E13"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262E13">
        <w:rPr>
          <w:sz w:val="22"/>
          <w:szCs w:val="22"/>
        </w:rPr>
        <w:t xml:space="preserve">Ja Izpildītājs ir ierosinājis </w:t>
      </w:r>
      <w:r>
        <w:rPr>
          <w:sz w:val="22"/>
          <w:szCs w:val="22"/>
        </w:rPr>
        <w:t>Vienošanās</w:t>
      </w:r>
      <w:r w:rsidRPr="00262E13">
        <w:rPr>
          <w:sz w:val="22"/>
          <w:szCs w:val="22"/>
        </w:rPr>
        <w:t xml:space="preserve"> izbeigšanu, Izpildītāj</w:t>
      </w:r>
      <w:r w:rsidR="00472AF9">
        <w:rPr>
          <w:sz w:val="22"/>
          <w:szCs w:val="22"/>
        </w:rPr>
        <w:t>s maksā Pasūtītājam līgumsodu 20</w:t>
      </w:r>
      <w:r w:rsidRPr="00262E13">
        <w:rPr>
          <w:sz w:val="22"/>
          <w:szCs w:val="22"/>
        </w:rPr>
        <w:t xml:space="preserve">%  apmērā no </w:t>
      </w:r>
      <w:r>
        <w:rPr>
          <w:sz w:val="22"/>
          <w:szCs w:val="22"/>
        </w:rPr>
        <w:t>kopējās vispārīgās vienošanās</w:t>
      </w:r>
      <w:r w:rsidRPr="00262E13">
        <w:rPr>
          <w:sz w:val="22"/>
          <w:szCs w:val="22"/>
        </w:rPr>
        <w:t xml:space="preserve"> summas.</w:t>
      </w:r>
    </w:p>
    <w:p w:rsidR="00A97278" w:rsidRPr="00CF07D2"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CF07D2">
        <w:rPr>
          <w:sz w:val="22"/>
          <w:szCs w:val="22"/>
        </w:rPr>
        <w:t>Līgumsoda samaksa neatbrīvo Līdzējus no līgumsaistību izpildes. Līgumsoda piemērošana netiek uzskatīta par zaudējumu atlīdzību. Pasūtītājam ir tiesības ieturēt aprēķināto līgumsodu no jebkurām Izpildītājam izmaksājamām summām.</w:t>
      </w:r>
    </w:p>
    <w:p w:rsidR="00A97278" w:rsidRPr="007F4D47" w:rsidRDefault="00A97278" w:rsidP="00A97278">
      <w:pPr>
        <w:numPr>
          <w:ilvl w:val="0"/>
          <w:numId w:val="6"/>
        </w:numPr>
        <w:tabs>
          <w:tab w:val="clear" w:pos="360"/>
        </w:tabs>
        <w:spacing w:before="60" w:after="200" w:line="276" w:lineRule="auto"/>
        <w:jc w:val="center"/>
        <w:rPr>
          <w:rFonts w:eastAsia="Calibri"/>
          <w:sz w:val="22"/>
          <w:szCs w:val="22"/>
          <w:lang w:eastAsia="en-US"/>
        </w:rPr>
      </w:pPr>
      <w:r w:rsidRPr="007F4D47">
        <w:rPr>
          <w:rFonts w:eastAsia="Calibri"/>
          <w:b/>
          <w:caps/>
          <w:sz w:val="22"/>
          <w:szCs w:val="22"/>
          <w:lang w:eastAsia="en-US"/>
        </w:rPr>
        <w:t>PREču PIEGĀDES, KVALITĀTES ATBILSTĪBAS PĀRBAUDEs UN ATGRIEŠANAS KĀRTĪBA</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 Izpildītājs piegādā tās un tikai tās Preces, kuras Pasūtītājs ir pasūtījis, izdarot pieprasījumu. Pasūtītājs pasūta Preces, ievērojot nepieciešamību un savas finansiālās iespējas. Jebkurā gadījumā pieprasījuma izdarīšana ir Pasūtītāja tiesības nevis pienākums. Vienošanās darbības laikā Pasūtītājs ir tiesīgs izdarīt neie</w:t>
      </w:r>
      <w:r w:rsidR="00CF07D2">
        <w:rPr>
          <w:rFonts w:eastAsia="Calibri"/>
          <w:sz w:val="22"/>
          <w:szCs w:val="22"/>
          <w:lang w:eastAsia="en-US"/>
        </w:rPr>
        <w:t>robežotu pasūtījumu</w:t>
      </w:r>
      <w:r w:rsidRPr="007F4D47">
        <w:rPr>
          <w:rFonts w:eastAsia="Calibri"/>
          <w:sz w:val="22"/>
          <w:szCs w:val="22"/>
          <w:lang w:eastAsia="en-US"/>
        </w:rPr>
        <w:t xml:space="preserve"> skaitu</w:t>
      </w:r>
      <w:r w:rsidR="00472AF9">
        <w:rPr>
          <w:rFonts w:eastAsia="Calibri"/>
          <w:sz w:val="22"/>
          <w:szCs w:val="22"/>
          <w:lang w:eastAsia="en-US"/>
        </w:rPr>
        <w:t>.</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w:t>
      </w:r>
      <w:r w:rsidRPr="007F4D47">
        <w:rPr>
          <w:rFonts w:eastAsia="Calibri"/>
          <w:sz w:val="22"/>
          <w:szCs w:val="22"/>
          <w:lang w:eastAsia="en-US"/>
        </w:rPr>
        <w:lastRenderedPageBreak/>
        <w:t>minētiem veidiem, tad uzskatāms, ka Izpildītājs pieprasījumu saņēmis dienā, kurā iestājas agrākais no šajā Vienošanās punktā iepriekš norādītajiem pieprasījuma saņemšanas faktiem.</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Izpildītājam ir pienākums nodrošināt rakstisku pieprasījumu pieņemšanu no Pasūtītāja darba dienās no plkst. 08.00 līdz plkst. 16.30.</w:t>
      </w:r>
    </w:p>
    <w:p w:rsidR="00A97278" w:rsidRPr="00F57C14"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Izpildītājs piegādā Pasūtītāja pasūtītos un tā prasībām atbilstošas Preces Pasūtītāja darba laikā, nodrošinot tādu piegādes termiņu ievērošanu un piegādes vietu, kādi norādīti </w:t>
      </w:r>
      <w:r w:rsidR="00631335">
        <w:rPr>
          <w:rFonts w:eastAsia="Calibri"/>
          <w:sz w:val="22"/>
          <w:szCs w:val="22"/>
          <w:lang w:eastAsia="en-US"/>
        </w:rPr>
        <w:t>tehniskajā specifikācijā</w:t>
      </w:r>
      <w:r w:rsidRPr="007F4D47">
        <w:rPr>
          <w:rFonts w:eastAsia="Calibri"/>
          <w:sz w:val="22"/>
          <w:szCs w:val="22"/>
          <w:lang w:eastAsia="en-US"/>
        </w:rPr>
        <w:t xml:space="preserve"> </w:t>
      </w:r>
      <w:r w:rsidRPr="007F4D47">
        <w:rPr>
          <w:rFonts w:eastAsia="Calibri"/>
          <w:b/>
          <w:sz w:val="22"/>
          <w:szCs w:val="22"/>
          <w:lang w:eastAsia="en-US"/>
        </w:rPr>
        <w:t>(</w:t>
      </w:r>
      <w:r w:rsidR="004D2E0B">
        <w:rPr>
          <w:rFonts w:eastAsia="Calibri"/>
          <w:b/>
          <w:sz w:val="22"/>
          <w:szCs w:val="22"/>
          <w:lang w:eastAsia="en-US"/>
        </w:rPr>
        <w:t>Vienošanās pielikums Nr.3</w:t>
      </w:r>
      <w:r w:rsidRPr="00F57C14">
        <w:rPr>
          <w:rFonts w:eastAsia="Calibri"/>
          <w:b/>
          <w:sz w:val="22"/>
          <w:szCs w:val="22"/>
          <w:lang w:eastAsia="en-US"/>
        </w:rPr>
        <w:t>)</w:t>
      </w:r>
      <w:r w:rsidRPr="00F57C14">
        <w:rPr>
          <w:rFonts w:eastAsia="Calibri"/>
          <w:sz w:val="22"/>
          <w:szCs w:val="22"/>
          <w:lang w:eastAsia="en-US"/>
        </w:rPr>
        <w:t>.</w:t>
      </w:r>
    </w:p>
    <w:p w:rsidR="00A97278" w:rsidRPr="007F4D47"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sz w:val="22"/>
          <w:szCs w:val="22"/>
        </w:rPr>
        <w:t xml:space="preserve">Preces pieņemšana notiek Pasūtītāja pārstāvja klātbūtnē, piedaloties Izpildītāja pārstāvim. Par atklātiem trūkumiem vai savstarpējām </w:t>
      </w:r>
      <w:smartTag w:uri="schemas-tilde-lv/tildestengine" w:element="veidnes">
        <w:smartTagPr>
          <w:attr w:name="text" w:val="pretenzijām"/>
          <w:attr w:name="id" w:val="-1"/>
          <w:attr w:name="baseform" w:val="pretenzij|a"/>
        </w:smartTagPr>
        <w:r w:rsidRPr="007F4D47">
          <w:rPr>
            <w:sz w:val="22"/>
            <w:szCs w:val="22"/>
          </w:rPr>
          <w:t>pretenzijām</w:t>
        </w:r>
      </w:smartTag>
      <w:r w:rsidRPr="007F4D47">
        <w:rPr>
          <w:sz w:val="22"/>
          <w:szCs w:val="22"/>
        </w:rPr>
        <w:t xml:space="preserve"> tiek sastādīts </w:t>
      </w:r>
      <w:r w:rsidR="00631335">
        <w:rPr>
          <w:sz w:val="22"/>
          <w:szCs w:val="22"/>
        </w:rPr>
        <w:t xml:space="preserve">Pretenzijas </w:t>
      </w:r>
      <w:r w:rsidRPr="007F4D47">
        <w:rPr>
          <w:sz w:val="22"/>
          <w:szCs w:val="22"/>
        </w:rPr>
        <w:t>akts. Pasūtītājs nepieņem Vienošanās nosacījumiem neatbilstošu Preci.</w:t>
      </w:r>
    </w:p>
    <w:p w:rsidR="00A97278" w:rsidRPr="007F4D47"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sz w:val="22"/>
          <w:szCs w:val="22"/>
        </w:rPr>
        <w:t>Ja Preces pieņemšanas laikā jebkura no Pusēm konstatē, ka Prece ir bojāta, nekvalitatīva vai citādi neatbilst Vienošanās nosacījumiem, Izpildītājs novērš šo trūkumu 10 dienu laikā no tā atklāšanas dienas. Atklāto trūkumu novēršana neietekmē Vienošanās noteikto Preces piegādes termiņu, līdz ar ko neatbrīvo Izpildītāju no negatīvajām sekām,</w:t>
      </w:r>
      <w:r w:rsidR="009B09C6">
        <w:rPr>
          <w:sz w:val="22"/>
          <w:szCs w:val="22"/>
        </w:rPr>
        <w:t xml:space="preserve"> kas izriet no šā termiņa neievē</w:t>
      </w:r>
      <w:r w:rsidRPr="007F4D47">
        <w:rPr>
          <w:sz w:val="22"/>
          <w:szCs w:val="22"/>
        </w:rPr>
        <w:t xml:space="preserve">rošanas. </w:t>
      </w:r>
    </w:p>
    <w:p w:rsidR="00A97278" w:rsidRPr="007F4D47" w:rsidRDefault="00F839AC" w:rsidP="00A97278">
      <w:pPr>
        <w:numPr>
          <w:ilvl w:val="1"/>
          <w:numId w:val="6"/>
        </w:numPr>
        <w:tabs>
          <w:tab w:val="clear" w:pos="574"/>
        </w:tabs>
        <w:spacing w:before="60" w:after="200" w:line="276" w:lineRule="auto"/>
        <w:ind w:left="567" w:hanging="567"/>
        <w:jc w:val="both"/>
        <w:rPr>
          <w:rFonts w:eastAsia="Calibri"/>
          <w:sz w:val="22"/>
          <w:szCs w:val="22"/>
          <w:lang w:eastAsia="en-US"/>
        </w:rPr>
      </w:pPr>
      <w:r>
        <w:rPr>
          <w:sz w:val="22"/>
          <w:szCs w:val="22"/>
        </w:rPr>
        <w:t>Pasūtītājs ir tiesīgs atdot atpakaļ</w:t>
      </w:r>
      <w:r w:rsidR="00A97278" w:rsidRPr="007F4D47">
        <w:rPr>
          <w:sz w:val="22"/>
          <w:szCs w:val="22"/>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rsidR="00A97278" w:rsidRPr="007F4D47"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sz w:val="22"/>
          <w:szCs w:val="22"/>
        </w:rPr>
        <w:t xml:space="preserve">Izpildītājs uzņemas atbildību par piegādātās Preces atbilstību Uzaicinājumā un </w:t>
      </w:r>
      <w:r w:rsidR="00F839AC">
        <w:rPr>
          <w:sz w:val="22"/>
          <w:szCs w:val="22"/>
        </w:rPr>
        <w:t>tehniskajā specifikācijā</w:t>
      </w:r>
      <w:r w:rsidRPr="007F4D47">
        <w:rPr>
          <w:sz w:val="22"/>
          <w:szCs w:val="22"/>
        </w:rPr>
        <w:t xml:space="preserve"> minētajām īpašībām.</w:t>
      </w:r>
    </w:p>
    <w:p w:rsidR="00A97278" w:rsidRPr="00CF07D2"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sz w:val="22"/>
          <w:szCs w:val="22"/>
        </w:rPr>
        <w:t xml:space="preserve"> Izpildītājs garantē piegādāt</w:t>
      </w:r>
      <w:r w:rsidR="00F839AC">
        <w:rPr>
          <w:sz w:val="22"/>
          <w:szCs w:val="22"/>
        </w:rPr>
        <w:t>ās Preces kvalitāti un nodrošina</w:t>
      </w:r>
      <w:r w:rsidRPr="007F4D47">
        <w:rPr>
          <w:sz w:val="22"/>
          <w:szCs w:val="22"/>
        </w:rPr>
        <w:t xml:space="preserve"> Preces ražotāja garantijas saistību izpildi attiecībā uz visām piegādātajām Precēm tādos termiņos un apjomā, kādā to deklarē šo Preču ražotājs.</w:t>
      </w:r>
    </w:p>
    <w:p w:rsidR="00CF07D2" w:rsidRPr="00F57C14" w:rsidRDefault="00CF07D2" w:rsidP="00CF07D2">
      <w:pPr>
        <w:numPr>
          <w:ilvl w:val="1"/>
          <w:numId w:val="6"/>
        </w:numPr>
        <w:spacing w:before="60" w:after="200" w:line="276" w:lineRule="auto"/>
        <w:ind w:left="567" w:hanging="567"/>
        <w:jc w:val="both"/>
        <w:rPr>
          <w:rFonts w:eastAsia="Calibri"/>
          <w:sz w:val="22"/>
          <w:szCs w:val="22"/>
          <w:lang w:eastAsia="en-US"/>
        </w:rPr>
      </w:pPr>
      <w:r>
        <w:rPr>
          <w:sz w:val="22"/>
          <w:szCs w:val="22"/>
        </w:rPr>
        <w:t>Ja tā Izpildītājam, kurš Vienošanās noteiktajā kārtībā izraudzīts tiesisko darījumu slēgšanai</w:t>
      </w:r>
      <w:r>
        <w:rPr>
          <w:rFonts w:eastAsia="Calibri"/>
          <w:bCs/>
          <w:sz w:val="22"/>
          <w:szCs w:val="22"/>
          <w:lang w:eastAsia="en-US"/>
        </w:rPr>
        <w:t xml:space="preserve">, </w:t>
      </w:r>
      <w:r>
        <w:rPr>
          <w:sz w:val="22"/>
          <w:szCs w:val="22"/>
        </w:rPr>
        <w:t>nav tādas Preces, kuru vēlētos iegādāties Pasūtītājs</w:t>
      </w:r>
      <w:r w:rsidRPr="00904386">
        <w:rPr>
          <w:sz w:val="22"/>
          <w:szCs w:val="22"/>
        </w:rPr>
        <w:t>,</w:t>
      </w:r>
      <w:r>
        <w:rPr>
          <w:sz w:val="22"/>
          <w:szCs w:val="22"/>
        </w:rPr>
        <w:t xml:space="preserve"> Pasūtītājam ir tiesības slēgt tiesisko darījumu par vēlamās Preces iegādi ar nākamo Izpildītāju, kura Piedāvājums attiecīgajā laika sprīdī uzskatāms par vislētāko. Šādā gadījumā tiek sastādīts akts par vēlamās Preces pieejamības trūkumu </w:t>
      </w:r>
      <w:r w:rsidRPr="00F57C14">
        <w:rPr>
          <w:sz w:val="22"/>
          <w:szCs w:val="22"/>
        </w:rPr>
        <w:t>(</w:t>
      </w:r>
      <w:r w:rsidRPr="00F57C14">
        <w:rPr>
          <w:rFonts w:eastAsia="Calibri"/>
          <w:b/>
          <w:bCs/>
          <w:sz w:val="22"/>
          <w:szCs w:val="22"/>
          <w:lang w:eastAsia="en-US"/>
        </w:rPr>
        <w:t>Vienošanās pielikums Nr.</w:t>
      </w:r>
      <w:r w:rsidR="004D2E0B">
        <w:rPr>
          <w:rFonts w:eastAsia="Calibri"/>
          <w:b/>
          <w:bCs/>
          <w:sz w:val="22"/>
          <w:szCs w:val="22"/>
          <w:lang w:eastAsia="en-US"/>
        </w:rPr>
        <w:t>5</w:t>
      </w:r>
      <w:r w:rsidRPr="00F57C14">
        <w:rPr>
          <w:rFonts w:eastAsia="Calibri"/>
          <w:b/>
          <w:bCs/>
          <w:sz w:val="22"/>
          <w:szCs w:val="22"/>
          <w:lang w:eastAsia="en-US"/>
        </w:rPr>
        <w:t>).</w:t>
      </w:r>
    </w:p>
    <w:p w:rsidR="00CF07D2" w:rsidRPr="007F4D47" w:rsidRDefault="00CF07D2" w:rsidP="00CF07D2">
      <w:pPr>
        <w:spacing w:before="60" w:after="200" w:line="276" w:lineRule="auto"/>
        <w:ind w:left="567"/>
        <w:jc w:val="both"/>
        <w:rPr>
          <w:rFonts w:eastAsia="Calibri"/>
          <w:sz w:val="22"/>
          <w:szCs w:val="22"/>
          <w:lang w:eastAsia="en-US"/>
        </w:rPr>
      </w:pPr>
    </w:p>
    <w:p w:rsidR="00A97278" w:rsidRPr="007F4D47" w:rsidRDefault="00A97278" w:rsidP="00A97278">
      <w:pPr>
        <w:numPr>
          <w:ilvl w:val="0"/>
          <w:numId w:val="6"/>
        </w:numPr>
        <w:tabs>
          <w:tab w:val="clear" w:pos="360"/>
        </w:tabs>
        <w:spacing w:before="60" w:after="200" w:line="276" w:lineRule="auto"/>
        <w:jc w:val="center"/>
        <w:rPr>
          <w:rFonts w:eastAsia="Calibri"/>
          <w:sz w:val="22"/>
          <w:szCs w:val="22"/>
          <w:lang w:eastAsia="en-US"/>
        </w:rPr>
      </w:pPr>
      <w:r w:rsidRPr="007F4D47">
        <w:rPr>
          <w:rFonts w:eastAsia="Calibri"/>
          <w:b/>
          <w:caps/>
          <w:sz w:val="22"/>
          <w:szCs w:val="22"/>
          <w:lang w:eastAsia="en-US"/>
        </w:rPr>
        <w:t>Pasūtītāja pienākumi</w:t>
      </w:r>
    </w:p>
    <w:p w:rsidR="00A97278" w:rsidRPr="007F4D47"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sz w:val="22"/>
          <w:szCs w:val="22"/>
        </w:rPr>
        <w:t>Samaksāt līguma summu Izpildītājam par kvalitatīvas, Pasūtītāja prasībām atbilstošās, kvalitatīvās Preces piegādāšanu saskaņā ar Uzaicinājuma, Piedāvājuma un Vienošanās nosacījumiem.</w:t>
      </w:r>
    </w:p>
    <w:p w:rsidR="00A97278" w:rsidRPr="007F4D47"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sz w:val="22"/>
          <w:szCs w:val="22"/>
        </w:rPr>
        <w:t>Nelikt Izpildītājam šķēršļus Vienošanās nosacījumu izpildei.</w:t>
      </w:r>
    </w:p>
    <w:p w:rsidR="00A97278" w:rsidRPr="007F4D47"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sz w:val="22"/>
          <w:szCs w:val="22"/>
        </w:rPr>
        <w:t>Pieņemt Preci, parakstot Izpildītāja iesniegto preču pavadzīmi-rēķinu, ja Izpildītājs ir piegādājis kvalitatīvu, Pasūtītāja prasībām atbilstošo Preci bez jebkādiem defektiem Vienošanās noteiktajā kārtībā.</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Nodrošināt objektīvu un taisnīgu procedūru</w:t>
      </w:r>
      <w:r w:rsidRPr="007F4D47">
        <w:rPr>
          <w:rFonts w:eastAsia="Calibri"/>
          <w:b/>
          <w:sz w:val="22"/>
          <w:szCs w:val="22"/>
          <w:lang w:eastAsia="en-US"/>
        </w:rPr>
        <w:t xml:space="preserve"> </w:t>
      </w:r>
      <w:r w:rsidRPr="007F4D47">
        <w:rPr>
          <w:rFonts w:eastAsia="Calibri"/>
          <w:sz w:val="22"/>
          <w:szCs w:val="22"/>
          <w:lang w:eastAsia="en-US"/>
        </w:rPr>
        <w:t>piegādes līgumu noslēgšanai saskaņā ar Vienošanās paredzētajām prasībām.</w:t>
      </w:r>
    </w:p>
    <w:p w:rsidR="00A97278" w:rsidRDefault="00A97278" w:rsidP="00A97278">
      <w:pPr>
        <w:numPr>
          <w:ilvl w:val="1"/>
          <w:numId w:val="6"/>
        </w:numPr>
        <w:tabs>
          <w:tab w:val="clear" w:pos="574"/>
        </w:tabs>
        <w:spacing w:before="60" w:after="200" w:line="276" w:lineRule="auto"/>
        <w:ind w:left="567" w:hanging="567"/>
        <w:rPr>
          <w:rFonts w:eastAsia="Calibri"/>
          <w:sz w:val="22"/>
          <w:szCs w:val="22"/>
          <w:lang w:eastAsia="en-US"/>
        </w:rPr>
      </w:pPr>
      <w:r w:rsidRPr="007F4D47">
        <w:rPr>
          <w:rFonts w:eastAsia="Calibri"/>
          <w:sz w:val="22"/>
          <w:szCs w:val="22"/>
          <w:lang w:eastAsia="en-US"/>
        </w:rPr>
        <w:lastRenderedPageBreak/>
        <w:t>Savlaicīgi un pēc būtības sniegt informāciju Izpildītājiem par Vienošanās darbību.</w:t>
      </w:r>
    </w:p>
    <w:p w:rsidR="00A97278" w:rsidRPr="007F4D47" w:rsidRDefault="00A97278" w:rsidP="00A97278">
      <w:pPr>
        <w:numPr>
          <w:ilvl w:val="0"/>
          <w:numId w:val="6"/>
        </w:numPr>
        <w:tabs>
          <w:tab w:val="clear" w:pos="360"/>
        </w:tabs>
        <w:spacing w:before="60" w:after="200" w:line="276" w:lineRule="auto"/>
        <w:jc w:val="center"/>
        <w:rPr>
          <w:rFonts w:eastAsia="Calibri"/>
          <w:sz w:val="22"/>
          <w:szCs w:val="22"/>
          <w:lang w:eastAsia="en-US"/>
        </w:rPr>
      </w:pPr>
      <w:r w:rsidRPr="007F4D47">
        <w:rPr>
          <w:rFonts w:eastAsia="Calibri"/>
          <w:b/>
          <w:caps/>
          <w:sz w:val="22"/>
          <w:szCs w:val="22"/>
          <w:lang w:eastAsia="en-US"/>
        </w:rPr>
        <w:t>IZPILDĪtāju pienākumi</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Piegādāt </w:t>
      </w:r>
      <w:r w:rsidRPr="007F4D47">
        <w:rPr>
          <w:sz w:val="22"/>
          <w:szCs w:val="22"/>
        </w:rPr>
        <w:t xml:space="preserve">Pasūtītāja prasībām atbilstošu kvalitatīvu Preci </w:t>
      </w:r>
      <w:r>
        <w:rPr>
          <w:sz w:val="22"/>
          <w:szCs w:val="22"/>
        </w:rPr>
        <w:t xml:space="preserve">uz </w:t>
      </w:r>
      <w:r w:rsidR="00C10461">
        <w:rPr>
          <w:sz w:val="22"/>
          <w:szCs w:val="22"/>
        </w:rPr>
        <w:t xml:space="preserve">tehniskajā specifikācijā norādīto piegādes vietu </w:t>
      </w:r>
      <w:r w:rsidRPr="007F4D47">
        <w:rPr>
          <w:rFonts w:eastAsia="Calibri"/>
          <w:sz w:val="22"/>
          <w:szCs w:val="22"/>
          <w:lang w:eastAsia="en-US"/>
        </w:rPr>
        <w:t>saskaņā ar Uzaicinājuma, Piedāvājuma un Vienošanās nosacījumiem, ievērojot Preces transportēšanas noteikumus.</w:t>
      </w:r>
    </w:p>
    <w:p w:rsidR="00A97278" w:rsidRPr="007F4D47"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sz w:val="22"/>
          <w:szCs w:val="22"/>
        </w:rPr>
        <w:t>Nodot Pasūtītājam īpašumā Preces ražotāja, kontrolējošās iestādes vai citas institūcijas izsniegtos dokumentus, kas apliecina Preces atbilstību noteiktiem standartiem, iz</w:t>
      </w:r>
      <w:r w:rsidR="00C10461">
        <w:rPr>
          <w:sz w:val="22"/>
          <w:szCs w:val="22"/>
        </w:rPr>
        <w:t>s</w:t>
      </w:r>
      <w:r w:rsidRPr="007F4D47">
        <w:rPr>
          <w:sz w:val="22"/>
          <w:szCs w:val="22"/>
        </w:rPr>
        <w:t>kaidro Preces darbības principus un/vai drošības noteikumus, kā arī izsniegt Pasūtītājam citus dokumentus, kuri tam varētu būt noderīgi Preces ekspluatācijas laikā (sertifikāti, darba instrukcijas u.c.).</w:t>
      </w:r>
    </w:p>
    <w:p w:rsidR="00A97278" w:rsidRPr="007F4D47"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sz w:val="22"/>
          <w:szCs w:val="22"/>
        </w:rPr>
        <w:t>Nodot Preci Pasūtītājam, parakstot preču pavadzīmi-rēķinu.</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Pēc Pasūtītāja pieprasījuma iespējami ātrāk sniegt papildu informāciju par Piedāvājumā norādītajiem aspektiem.</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Ievērot patiesas un godīgas konkurences principus Vienošanās laikā.</w:t>
      </w:r>
    </w:p>
    <w:p w:rsidR="00A97278" w:rsidRPr="007F4D47" w:rsidRDefault="00A97278" w:rsidP="00A97278">
      <w:pPr>
        <w:numPr>
          <w:ilvl w:val="0"/>
          <w:numId w:val="6"/>
        </w:numPr>
        <w:tabs>
          <w:tab w:val="clear" w:pos="360"/>
        </w:tabs>
        <w:spacing w:before="60" w:after="200" w:line="276" w:lineRule="auto"/>
        <w:jc w:val="center"/>
        <w:rPr>
          <w:rFonts w:eastAsia="Calibri"/>
          <w:sz w:val="22"/>
          <w:szCs w:val="22"/>
          <w:lang w:eastAsia="en-US"/>
        </w:rPr>
      </w:pPr>
      <w:r w:rsidRPr="007F4D47">
        <w:rPr>
          <w:rFonts w:eastAsia="Calibri"/>
          <w:b/>
          <w:caps/>
          <w:sz w:val="22"/>
          <w:szCs w:val="22"/>
          <w:lang w:eastAsia="en-US"/>
        </w:rPr>
        <w:t>Vienošanās izmaiņas, atkāpšanās no Vienošanās</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Jebkuras izmaiņas Vienošanās tekstā stājās spēkā tikai tad, kad tās ir noformētas rakstveidā un tās ir akceptējuši Pasūtītājs un Izpildītāji.</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Pasūtītājam ir tiesības vienpusēji atkāpties no Vienošanās, ja ir zudusi vajadzība pēc Vienošanās priekšmeta.</w:t>
      </w:r>
    </w:p>
    <w:p w:rsidR="00A97278" w:rsidRPr="007F4D47"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Pasūtītājam ir tiesības vienpusēji a</w:t>
      </w:r>
      <w:r w:rsidR="00A60914">
        <w:rPr>
          <w:rFonts w:eastAsia="Calibri"/>
          <w:sz w:val="22"/>
          <w:szCs w:val="22"/>
          <w:lang w:eastAsia="en-US"/>
        </w:rPr>
        <w:t>tkāpties no Vienošanās ar konkrē</w:t>
      </w:r>
      <w:r w:rsidRPr="007F4D47">
        <w:rPr>
          <w:rFonts w:eastAsia="Calibri"/>
          <w:sz w:val="22"/>
          <w:szCs w:val="22"/>
          <w:lang w:eastAsia="en-US"/>
        </w:rPr>
        <w:t>tu Izpildītāju, atstājot to spēkā ar citiem Izpildītājiem, ja šis Izpildītājs apzināti sniedzis nepatiesu informāciju Pasūtītājam, nav ievērojis godīgas konkuren</w:t>
      </w:r>
      <w:r w:rsidR="00CF07D2">
        <w:rPr>
          <w:rFonts w:eastAsia="Calibri"/>
          <w:sz w:val="22"/>
          <w:szCs w:val="22"/>
          <w:lang w:eastAsia="en-US"/>
        </w:rPr>
        <w:t xml:space="preserve">ces principus, Vienošanās laikā </w:t>
      </w:r>
      <w:r w:rsidRPr="007F4D47">
        <w:rPr>
          <w:rFonts w:eastAsia="Calibri"/>
          <w:sz w:val="22"/>
          <w:szCs w:val="22"/>
          <w:lang w:eastAsia="en-US"/>
        </w:rPr>
        <w:t>neiesniedza Piedāvājumu vai nespēja nodrošināt atbilstošu piegādes līguma izpildi, vai arī veicis citas prettiesiskas darbības</w:t>
      </w:r>
      <w:r w:rsidRPr="007F4D47">
        <w:rPr>
          <w:rFonts w:eastAsia="Calibri"/>
          <w:i/>
          <w:sz w:val="22"/>
          <w:szCs w:val="22"/>
          <w:lang w:eastAsia="en-US"/>
        </w:rPr>
        <w:t>.</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Pasūtītājam vienpusēji atkāpjoties no Vienošanās, Pasūtītājs par to rakstveidā brīdina attiecīgu (-us) Izpildītāju (-us) vismaz 1 (vienu) mēnesi iepriekš.</w:t>
      </w:r>
    </w:p>
    <w:p w:rsidR="00A97278" w:rsidRPr="00F0033D"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F0033D">
        <w:rPr>
          <w:rFonts w:eastAsia="Calibri"/>
          <w:sz w:val="22"/>
          <w:szCs w:val="22"/>
          <w:lang w:eastAsia="en-US"/>
        </w:rPr>
        <w:t>Ja Vienošanās darbības laikā rodas situācija, kad neviens no Izpildītājiem atkārtoti nav iesniedzis Piedāvājumu par vienas un tās pašas vairākos Uzaicinājumos norādītās Preces piegādi, Pasūtītājs, nolūkā veicināt Vienošanās nosacījumu turpmāku izpildi, ir tiesīgs pēc katra Izpildītāja</w:t>
      </w:r>
      <w:r w:rsidR="00A60914" w:rsidRPr="00F0033D">
        <w:rPr>
          <w:rFonts w:eastAsia="Calibri"/>
          <w:sz w:val="22"/>
          <w:szCs w:val="22"/>
          <w:lang w:eastAsia="en-US"/>
        </w:rPr>
        <w:t xml:space="preserve"> attiecīga rakstveida apstiprinā</w:t>
      </w:r>
      <w:r w:rsidRPr="00F0033D">
        <w:rPr>
          <w:rFonts w:eastAsia="Calibri"/>
          <w:sz w:val="22"/>
          <w:szCs w:val="22"/>
          <w:lang w:eastAsia="en-US"/>
        </w:rPr>
        <w:t>juma saņemšanas vienpusējā kārtā izdarīt atbilstošus grozījumus Vienošanās, ja to izdarīšana būtiski nemaina līdz šim pastāvošo Vienošanas priekšmetu, cenu un Preču piegādes procedūru.</w:t>
      </w:r>
    </w:p>
    <w:p w:rsidR="00A97278" w:rsidRPr="007F4D47" w:rsidRDefault="00A97278" w:rsidP="00A97278">
      <w:pPr>
        <w:numPr>
          <w:ilvl w:val="0"/>
          <w:numId w:val="6"/>
        </w:numPr>
        <w:tabs>
          <w:tab w:val="clear" w:pos="360"/>
        </w:tabs>
        <w:spacing w:before="60" w:after="200" w:line="276" w:lineRule="auto"/>
        <w:jc w:val="center"/>
        <w:rPr>
          <w:rFonts w:eastAsia="Calibri"/>
          <w:sz w:val="22"/>
          <w:szCs w:val="22"/>
          <w:lang w:eastAsia="en-US"/>
        </w:rPr>
      </w:pPr>
      <w:r w:rsidRPr="007F4D47">
        <w:rPr>
          <w:rFonts w:eastAsia="Calibri"/>
          <w:b/>
          <w:caps/>
          <w:sz w:val="22"/>
          <w:szCs w:val="22"/>
          <w:lang w:eastAsia="en-US"/>
        </w:rPr>
        <w:t>Strīdu risināšanas kārtība</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Jebkuri no Vienošanās izrietoši strīdi, kas rodas starp Pasūtītāju un Izpildītāju, tiek sākotnēji risināti    savstarpēju sarunu ceļā.</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Ja strīdu nav iespējams risināt sarunu ceļā, tas tiek risināts Latvijas Republikas tiesā saskaņā ar attiecīgajiem normatīvajiem aktiem.</w:t>
      </w:r>
    </w:p>
    <w:p w:rsidR="00A97278" w:rsidRPr="007F4D47" w:rsidRDefault="00A97278" w:rsidP="00A97278">
      <w:pPr>
        <w:numPr>
          <w:ilvl w:val="0"/>
          <w:numId w:val="6"/>
        </w:numPr>
        <w:tabs>
          <w:tab w:val="clear" w:pos="360"/>
        </w:tabs>
        <w:spacing w:before="60" w:after="200" w:line="276" w:lineRule="auto"/>
        <w:jc w:val="center"/>
        <w:rPr>
          <w:rFonts w:eastAsia="Calibri"/>
          <w:sz w:val="22"/>
          <w:szCs w:val="22"/>
          <w:lang w:eastAsia="en-US"/>
        </w:rPr>
      </w:pPr>
      <w:r w:rsidRPr="007F4D47">
        <w:rPr>
          <w:rFonts w:eastAsia="Calibri"/>
          <w:b/>
          <w:caps/>
          <w:sz w:val="22"/>
          <w:szCs w:val="22"/>
          <w:lang w:eastAsia="en-US"/>
        </w:rPr>
        <w:t>Nepārvarama vara</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lastRenderedPageBreak/>
        <w:t>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rsidR="00A97278" w:rsidRPr="007F4D47"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Ja nepārvaramas varas apstākļu dēļ </w:t>
      </w:r>
      <w:r w:rsidRPr="007F4D47">
        <w:rPr>
          <w:rFonts w:eastAsia="Calibri"/>
          <w:snapToGrid w:val="0"/>
          <w:sz w:val="22"/>
          <w:szCs w:val="22"/>
          <w:lang w:eastAsia="en-US"/>
        </w:rPr>
        <w:t>Vienošanās</w:t>
      </w:r>
      <w:r w:rsidRPr="007F4D47">
        <w:rPr>
          <w:rFonts w:eastAsia="Calibri"/>
          <w:b/>
          <w:snapToGrid w:val="0"/>
          <w:sz w:val="22"/>
          <w:szCs w:val="22"/>
          <w:lang w:eastAsia="en-US"/>
        </w:rPr>
        <w:t xml:space="preserve"> </w:t>
      </w:r>
      <w:r w:rsidRPr="007F4D47">
        <w:rPr>
          <w:rFonts w:eastAsia="Calibri"/>
          <w:snapToGrid w:val="0"/>
          <w:sz w:val="22"/>
          <w:szCs w:val="22"/>
          <w:lang w:eastAsia="en-US"/>
        </w:rPr>
        <w:t>nedarbojas ilgāk par 3 (trīs) mēnešiem, katram Līdzējam ir tiesības atteikties no tās izpildes, par to rakstveidā brīdinot otru Līdzēju vismaz 15 (piecpadsmit) darba dienas iepriekš. Šajā gadījumā neviens no Līdzējiem nevar prasīt atlīdzināt zaudējumus, kas radušies šīs Vienošanās laušanas rezultātā.</w:t>
      </w:r>
    </w:p>
    <w:p w:rsidR="00A97278" w:rsidRPr="007F4D47" w:rsidRDefault="00A97278" w:rsidP="00A97278">
      <w:pPr>
        <w:numPr>
          <w:ilvl w:val="0"/>
          <w:numId w:val="6"/>
        </w:numPr>
        <w:tabs>
          <w:tab w:val="clear" w:pos="360"/>
        </w:tabs>
        <w:spacing w:before="60" w:after="200" w:line="276" w:lineRule="auto"/>
        <w:jc w:val="center"/>
        <w:rPr>
          <w:rFonts w:eastAsia="Calibri"/>
          <w:sz w:val="22"/>
          <w:szCs w:val="22"/>
          <w:lang w:eastAsia="en-US"/>
        </w:rPr>
      </w:pPr>
      <w:r w:rsidRPr="007F4D47">
        <w:rPr>
          <w:rFonts w:eastAsia="Calibri"/>
          <w:b/>
          <w:caps/>
          <w:sz w:val="22"/>
          <w:szCs w:val="22"/>
          <w:lang w:eastAsia="en-US"/>
        </w:rPr>
        <w:t>Līdzēju atbildība un citi nosacījumi</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Līdzēji ir atbildīgi par savu no Vienošanās izrietošo saistību izpildi, un tiem ir pienākums savstarpēji atlīdzināt zaudējumus, kas ir radušies to vainas dēļ.</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Līdzējam</w:t>
      </w:r>
      <w:r w:rsidRPr="007F4D47">
        <w:rPr>
          <w:rFonts w:eastAsia="Calibri"/>
          <w:i/>
          <w:sz w:val="22"/>
          <w:szCs w:val="22"/>
          <w:lang w:eastAsia="en-US"/>
        </w:rPr>
        <w:t xml:space="preserve">. </w:t>
      </w:r>
      <w:r w:rsidRPr="007F4D47">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 xml:space="preserve">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rsidR="00A97278" w:rsidRDefault="00A97278" w:rsidP="00A97278">
      <w:pPr>
        <w:numPr>
          <w:ilvl w:val="1"/>
          <w:numId w:val="6"/>
        </w:numPr>
        <w:tabs>
          <w:tab w:val="clear" w:pos="574"/>
        </w:tabs>
        <w:spacing w:before="60" w:after="200" w:line="276" w:lineRule="auto"/>
        <w:ind w:left="567" w:hanging="567"/>
        <w:jc w:val="both"/>
        <w:rPr>
          <w:rFonts w:eastAsia="Calibri"/>
          <w:sz w:val="22"/>
          <w:szCs w:val="22"/>
          <w:lang w:eastAsia="en-US"/>
        </w:rPr>
      </w:pPr>
      <w:r w:rsidRPr="007F4D47">
        <w:rPr>
          <w:rFonts w:eastAsia="Calibri"/>
          <w:sz w:val="22"/>
          <w:szCs w:val="22"/>
          <w:lang w:eastAsia="en-US"/>
        </w:rPr>
        <w:t>Līdzēji par Vienošanās iepriekšējā apakšpunktā minētās situācijas iestāšanās iespējamību savstarpēji brīdina viens otru 1 (vienu) mēnesi iepriekš.</w:t>
      </w:r>
    </w:p>
    <w:p w:rsidR="00A97278" w:rsidRPr="007F4D47" w:rsidRDefault="00A97278" w:rsidP="00A97278">
      <w:pPr>
        <w:numPr>
          <w:ilvl w:val="1"/>
          <w:numId w:val="6"/>
        </w:numPr>
        <w:tabs>
          <w:tab w:val="clear" w:pos="574"/>
        </w:tabs>
        <w:spacing w:before="60" w:line="276" w:lineRule="auto"/>
        <w:ind w:left="567" w:hanging="567"/>
        <w:jc w:val="both"/>
        <w:rPr>
          <w:rFonts w:eastAsia="Calibri"/>
          <w:sz w:val="22"/>
          <w:szCs w:val="22"/>
          <w:lang w:eastAsia="en-US"/>
        </w:rPr>
      </w:pPr>
      <w:r w:rsidRPr="007F4D47">
        <w:rPr>
          <w:sz w:val="22"/>
          <w:szCs w:val="22"/>
          <w:lang w:bidi="lo-LA"/>
        </w:rPr>
        <w:t>Ar Vienošanās izpildi saistītos jautājumus risina šādi Līdzēju pilnvarotie pārstāvji:</w:t>
      </w:r>
    </w:p>
    <w:p w:rsidR="00A97278" w:rsidRPr="007F4D47" w:rsidRDefault="00A97278" w:rsidP="00A97278">
      <w:pPr>
        <w:numPr>
          <w:ilvl w:val="2"/>
          <w:numId w:val="6"/>
        </w:numPr>
        <w:tabs>
          <w:tab w:val="clear" w:pos="1224"/>
        </w:tabs>
        <w:spacing w:before="60" w:line="276" w:lineRule="auto"/>
        <w:jc w:val="both"/>
        <w:rPr>
          <w:rFonts w:eastAsia="Calibri"/>
          <w:sz w:val="22"/>
          <w:szCs w:val="22"/>
          <w:lang w:eastAsia="en-US"/>
        </w:rPr>
      </w:pPr>
      <w:r w:rsidRPr="007F4D47">
        <w:rPr>
          <w:sz w:val="22"/>
          <w:szCs w:val="22"/>
          <w:lang w:bidi="lo-LA"/>
        </w:rPr>
        <w:t>Pasūtītāja pilnvarotais pārstāvis ir ___________________</w:t>
      </w:r>
      <w:r w:rsidRPr="007F4D47">
        <w:rPr>
          <w:sz w:val="22"/>
          <w:szCs w:val="22"/>
        </w:rPr>
        <w:t>;</w:t>
      </w:r>
    </w:p>
    <w:p w:rsidR="00A97278" w:rsidRPr="007F4D47" w:rsidRDefault="00A97278" w:rsidP="00A97278">
      <w:pPr>
        <w:numPr>
          <w:ilvl w:val="2"/>
          <w:numId w:val="6"/>
        </w:numPr>
        <w:tabs>
          <w:tab w:val="clear" w:pos="1224"/>
        </w:tabs>
        <w:spacing w:before="60" w:line="276" w:lineRule="auto"/>
        <w:jc w:val="both"/>
        <w:rPr>
          <w:rFonts w:eastAsia="Calibri"/>
          <w:sz w:val="22"/>
          <w:szCs w:val="22"/>
          <w:lang w:eastAsia="en-US"/>
        </w:rPr>
      </w:pPr>
      <w:r w:rsidRPr="007F4D47">
        <w:rPr>
          <w:sz w:val="22"/>
          <w:szCs w:val="22"/>
          <w:lang w:bidi="lo-LA"/>
        </w:rPr>
        <w:t>Izpildītāja ________ pilnvarotais pārstāvis ir _______________</w:t>
      </w:r>
      <w:r w:rsidRPr="007F4D47">
        <w:rPr>
          <w:sz w:val="22"/>
          <w:szCs w:val="22"/>
        </w:rPr>
        <w:t>;</w:t>
      </w:r>
    </w:p>
    <w:p w:rsidR="00A97278" w:rsidRPr="009E72F0" w:rsidRDefault="00A97278" w:rsidP="00A97278">
      <w:pPr>
        <w:numPr>
          <w:ilvl w:val="2"/>
          <w:numId w:val="6"/>
        </w:numPr>
        <w:tabs>
          <w:tab w:val="clear" w:pos="1224"/>
        </w:tabs>
        <w:spacing w:before="60" w:line="276" w:lineRule="auto"/>
        <w:jc w:val="both"/>
        <w:rPr>
          <w:rFonts w:eastAsia="Calibri"/>
          <w:sz w:val="22"/>
          <w:szCs w:val="22"/>
          <w:lang w:eastAsia="en-US"/>
        </w:rPr>
      </w:pPr>
      <w:r w:rsidRPr="007F4D47">
        <w:rPr>
          <w:sz w:val="22"/>
          <w:szCs w:val="22"/>
          <w:lang w:bidi="lo-LA"/>
        </w:rPr>
        <w:t>Izpildītāja ________ pilnvarotais pārstāvis ir _______________</w:t>
      </w:r>
      <w:r w:rsidR="009E72F0">
        <w:rPr>
          <w:sz w:val="22"/>
          <w:szCs w:val="22"/>
        </w:rPr>
        <w:t>;</w:t>
      </w:r>
    </w:p>
    <w:p w:rsidR="00A97278" w:rsidRPr="009E72F0" w:rsidRDefault="009E72F0" w:rsidP="009E72F0">
      <w:pPr>
        <w:numPr>
          <w:ilvl w:val="2"/>
          <w:numId w:val="6"/>
        </w:numPr>
        <w:tabs>
          <w:tab w:val="clear" w:pos="1224"/>
        </w:tabs>
        <w:spacing w:before="60" w:after="200" w:line="276" w:lineRule="auto"/>
        <w:ind w:left="1225" w:hanging="505"/>
        <w:jc w:val="both"/>
        <w:rPr>
          <w:rFonts w:eastAsia="Calibri"/>
          <w:sz w:val="22"/>
          <w:szCs w:val="22"/>
          <w:lang w:eastAsia="en-US"/>
        </w:rPr>
      </w:pPr>
      <w:r w:rsidRPr="007F4D47">
        <w:rPr>
          <w:sz w:val="22"/>
          <w:szCs w:val="22"/>
          <w:lang w:bidi="lo-LA"/>
        </w:rPr>
        <w:t>Izpildītāja ________ pilnvarotais pārstāvis ir _______________</w:t>
      </w:r>
      <w:r>
        <w:rPr>
          <w:sz w:val="22"/>
          <w:szCs w:val="22"/>
        </w:rPr>
        <w:t>.</w:t>
      </w:r>
    </w:p>
    <w:p w:rsidR="00A97278" w:rsidRPr="007F4D47" w:rsidRDefault="00A97278" w:rsidP="00A97278">
      <w:pPr>
        <w:numPr>
          <w:ilvl w:val="1"/>
          <w:numId w:val="6"/>
        </w:numPr>
        <w:tabs>
          <w:tab w:val="clear" w:pos="574"/>
        </w:tabs>
        <w:spacing w:before="60" w:line="276" w:lineRule="auto"/>
        <w:ind w:left="567" w:hanging="567"/>
        <w:jc w:val="both"/>
        <w:rPr>
          <w:rFonts w:eastAsia="Calibri"/>
          <w:sz w:val="22"/>
          <w:szCs w:val="22"/>
          <w:lang w:eastAsia="en-US"/>
        </w:rPr>
      </w:pPr>
      <w:r w:rsidRPr="007F4D47">
        <w:rPr>
          <w:sz w:val="22"/>
          <w:szCs w:val="22"/>
          <w:lang w:bidi="lo-LA"/>
        </w:rPr>
        <w:t>Līdzēju pilnvarotajiem pārstāvjiem ir šādas tiesības un pienākumi:</w:t>
      </w:r>
    </w:p>
    <w:p w:rsidR="00A97278" w:rsidRDefault="00A97278" w:rsidP="00A97278">
      <w:pPr>
        <w:pStyle w:val="ListParagraph"/>
        <w:spacing w:line="276" w:lineRule="auto"/>
        <w:ind w:left="1418" w:hanging="709"/>
        <w:jc w:val="both"/>
        <w:rPr>
          <w:sz w:val="22"/>
          <w:szCs w:val="22"/>
          <w:lang w:bidi="lo-LA"/>
        </w:rPr>
      </w:pPr>
      <w:r>
        <w:rPr>
          <w:sz w:val="22"/>
          <w:szCs w:val="22"/>
          <w:lang w:bidi="lo-LA"/>
        </w:rPr>
        <w:t>13</w:t>
      </w:r>
      <w:r w:rsidRPr="008F18DE">
        <w:rPr>
          <w:sz w:val="22"/>
          <w:szCs w:val="22"/>
          <w:lang w:bidi="lo-LA"/>
        </w:rPr>
        <w:t>.6.</w:t>
      </w:r>
      <w:r>
        <w:rPr>
          <w:sz w:val="22"/>
          <w:szCs w:val="22"/>
          <w:lang w:bidi="lo-LA"/>
        </w:rPr>
        <w:t>1</w:t>
      </w:r>
      <w:r w:rsidRPr="008F18DE">
        <w:rPr>
          <w:sz w:val="22"/>
          <w:szCs w:val="22"/>
          <w:lang w:bidi="lo-LA"/>
        </w:rPr>
        <w:t xml:space="preserve">. </w:t>
      </w:r>
      <w:r>
        <w:rPr>
          <w:sz w:val="22"/>
          <w:szCs w:val="22"/>
          <w:lang w:bidi="lo-LA"/>
        </w:rPr>
        <w:t>nosūtīt un saņemt Uzaicinājumu, Piedāvājumu, apstiprināt to saņemšanu Vienošanās noteiktajā kārtībā;</w:t>
      </w:r>
    </w:p>
    <w:p w:rsidR="00A97278" w:rsidRDefault="00A97278" w:rsidP="00A97278">
      <w:pPr>
        <w:pStyle w:val="ListParagraph"/>
        <w:spacing w:line="276" w:lineRule="auto"/>
        <w:ind w:left="1418" w:hanging="698"/>
        <w:jc w:val="both"/>
        <w:rPr>
          <w:sz w:val="22"/>
          <w:szCs w:val="22"/>
          <w:lang w:bidi="lo-LA"/>
        </w:rPr>
      </w:pPr>
      <w:r>
        <w:rPr>
          <w:sz w:val="22"/>
          <w:szCs w:val="22"/>
          <w:lang w:bidi="lo-LA"/>
        </w:rPr>
        <w:lastRenderedPageBreak/>
        <w:t>13.6.2. nodot un pieņemt Preci, pārbaudot tās stāvokli un atbilstību Vienošanās un piegādes līguma noteikumiem, iesniegt, pieņemt un parakstīt preču pavadzīmi-rēķinu, kā arī Vienošanās noteiktajos gadījumos atteikt to darīt;</w:t>
      </w:r>
    </w:p>
    <w:p w:rsidR="00A97278" w:rsidRDefault="00A97278" w:rsidP="00A97278">
      <w:pPr>
        <w:pStyle w:val="ListParagraph"/>
        <w:spacing w:line="276" w:lineRule="auto"/>
        <w:ind w:left="360" w:firstLine="360"/>
        <w:jc w:val="both"/>
        <w:rPr>
          <w:sz w:val="22"/>
          <w:szCs w:val="22"/>
          <w:lang w:bidi="lo-LA"/>
        </w:rPr>
      </w:pPr>
      <w:r>
        <w:rPr>
          <w:sz w:val="22"/>
          <w:szCs w:val="22"/>
          <w:lang w:bidi="lo-LA"/>
        </w:rPr>
        <w:t xml:space="preserve">13.6.3. </w:t>
      </w:r>
      <w:r w:rsidRPr="008F18DE">
        <w:rPr>
          <w:sz w:val="22"/>
          <w:szCs w:val="22"/>
          <w:lang w:bidi="lo-LA"/>
        </w:rPr>
        <w:t xml:space="preserve">risināt jautājumus, kas saistīti ar nekvalitatīvu </w:t>
      </w:r>
      <w:r>
        <w:rPr>
          <w:sz w:val="22"/>
          <w:szCs w:val="22"/>
          <w:lang w:bidi="lo-LA"/>
        </w:rPr>
        <w:t>piegādes pakalpojumu sniegšanu.</w:t>
      </w:r>
    </w:p>
    <w:p w:rsidR="00A97278" w:rsidRDefault="00A97278" w:rsidP="00A97278">
      <w:pPr>
        <w:pStyle w:val="ListParagraph"/>
        <w:spacing w:line="276" w:lineRule="auto"/>
        <w:ind w:left="360" w:firstLine="360"/>
        <w:jc w:val="both"/>
        <w:rPr>
          <w:sz w:val="22"/>
          <w:szCs w:val="22"/>
          <w:lang w:bidi="lo-LA"/>
        </w:rPr>
      </w:pPr>
    </w:p>
    <w:p w:rsidR="00A97278" w:rsidRDefault="00A97278" w:rsidP="00A97278">
      <w:pPr>
        <w:pStyle w:val="ListParagraph"/>
        <w:numPr>
          <w:ilvl w:val="1"/>
          <w:numId w:val="6"/>
        </w:numPr>
        <w:tabs>
          <w:tab w:val="clear" w:pos="574"/>
        </w:tabs>
        <w:spacing w:line="276" w:lineRule="auto"/>
        <w:ind w:left="567" w:hanging="567"/>
        <w:jc w:val="both"/>
        <w:rPr>
          <w:sz w:val="22"/>
          <w:szCs w:val="22"/>
          <w:lang w:bidi="lo-LA"/>
        </w:rPr>
      </w:pPr>
      <w:r w:rsidRPr="002352E6">
        <w:rPr>
          <w:sz w:val="22"/>
          <w:szCs w:val="22"/>
          <w:lang w:bidi="lo-LA"/>
        </w:rPr>
        <w:t>Ar līguma noslēgšanu Vienošanās tekstā jāsaprot attiecīgas Preces piegādes Līdzēju abpusējs saskaņā ar Vienošanās noteikumiem izdarīts apstiprinājums (akcepts), ar kuru starp Līdzējiem ir panākta vienošanās par piegādes līguma (tiesiskā darījuma) sastāvdaļām.</w:t>
      </w:r>
      <w:r>
        <w:rPr>
          <w:sz w:val="22"/>
          <w:szCs w:val="22"/>
          <w:lang w:bidi="lo-LA"/>
        </w:rPr>
        <w:t xml:space="preserve"> Šāda piegādes līguma noteikumus prioritātes secībā veido Vienošanās, Pasūtītāja attiecīgs Uzaicinājums un tam atbilstošs Pretendenta Piedāvājums.</w:t>
      </w:r>
    </w:p>
    <w:p w:rsidR="00A97278" w:rsidRDefault="00A97278" w:rsidP="00A97278">
      <w:pPr>
        <w:pStyle w:val="ListParagraph"/>
        <w:spacing w:line="276" w:lineRule="auto"/>
        <w:ind w:left="567"/>
        <w:jc w:val="both"/>
        <w:rPr>
          <w:sz w:val="22"/>
          <w:szCs w:val="22"/>
          <w:lang w:bidi="lo-LA"/>
        </w:rPr>
      </w:pPr>
    </w:p>
    <w:p w:rsidR="00A97278" w:rsidRPr="00EA774E" w:rsidRDefault="00A97278" w:rsidP="00A97278">
      <w:pPr>
        <w:pStyle w:val="ListParagraph"/>
        <w:numPr>
          <w:ilvl w:val="1"/>
          <w:numId w:val="6"/>
        </w:numPr>
        <w:tabs>
          <w:tab w:val="clear" w:pos="574"/>
        </w:tabs>
        <w:spacing w:line="276" w:lineRule="auto"/>
        <w:ind w:left="567" w:hanging="567"/>
        <w:jc w:val="both"/>
        <w:rPr>
          <w:sz w:val="22"/>
          <w:szCs w:val="22"/>
          <w:lang w:bidi="lo-LA"/>
        </w:rPr>
      </w:pPr>
      <w:r w:rsidRPr="00EA774E">
        <w:rPr>
          <w:rFonts w:eastAsia="Calibri"/>
          <w:sz w:val="22"/>
          <w:szCs w:val="22"/>
          <w:lang w:eastAsia="en-US"/>
        </w:rPr>
        <w:t xml:space="preserve">Vienošanās ir sagatavota uz </w:t>
      </w:r>
      <w:r w:rsidRPr="00EA774E">
        <w:rPr>
          <w:rFonts w:eastAsia="Calibri"/>
          <w:sz w:val="22"/>
          <w:szCs w:val="22"/>
          <w:highlight w:val="yellow"/>
          <w:lang w:eastAsia="en-US"/>
        </w:rPr>
        <w:t>________</w:t>
      </w:r>
      <w:r w:rsidRPr="00EA774E">
        <w:rPr>
          <w:rFonts w:eastAsia="Calibri"/>
          <w:sz w:val="22"/>
          <w:szCs w:val="22"/>
          <w:lang w:eastAsia="en-US"/>
        </w:rPr>
        <w:t xml:space="preserve">  lapām ar </w:t>
      </w:r>
      <w:r w:rsidR="004D2E0B">
        <w:rPr>
          <w:rFonts w:eastAsia="Calibri"/>
          <w:sz w:val="22"/>
          <w:szCs w:val="22"/>
          <w:lang w:eastAsia="en-US"/>
        </w:rPr>
        <w:t>5</w:t>
      </w:r>
      <w:r w:rsidRPr="00EA774E">
        <w:rPr>
          <w:rFonts w:eastAsia="Calibri"/>
          <w:sz w:val="22"/>
          <w:szCs w:val="22"/>
          <w:lang w:eastAsia="en-US"/>
        </w:rPr>
        <w:t xml:space="preserve"> (</w:t>
      </w:r>
      <w:r w:rsidR="004D2E0B">
        <w:rPr>
          <w:rFonts w:eastAsia="Calibri"/>
          <w:sz w:val="22"/>
          <w:szCs w:val="22"/>
          <w:lang w:eastAsia="en-US"/>
        </w:rPr>
        <w:t>pieciem</w:t>
      </w:r>
      <w:r w:rsidRPr="00EA774E">
        <w:rPr>
          <w:rFonts w:eastAsia="Calibri"/>
          <w:sz w:val="22"/>
          <w:szCs w:val="22"/>
          <w:lang w:eastAsia="en-US"/>
        </w:rPr>
        <w:t xml:space="preserve">) pielikumiem, </w:t>
      </w:r>
      <w:r w:rsidRPr="00EA774E">
        <w:rPr>
          <w:rFonts w:eastAsia="Calibri"/>
          <w:sz w:val="22"/>
          <w:szCs w:val="22"/>
          <w:highlight w:val="yellow"/>
          <w:lang w:eastAsia="en-US"/>
        </w:rPr>
        <w:t>____</w:t>
      </w:r>
      <w:r w:rsidRPr="00EA774E">
        <w:rPr>
          <w:rFonts w:eastAsia="Calibri"/>
          <w:sz w:val="22"/>
          <w:szCs w:val="22"/>
          <w:lang w:eastAsia="en-US"/>
        </w:rPr>
        <w:t xml:space="preserve"> eksemplāros ar vienādu juridisko spēku. Pie katra no Līdzējiem glabājas 1 (viens) Vienošanās eksemplārs.</w:t>
      </w:r>
    </w:p>
    <w:p w:rsidR="00A97278" w:rsidRDefault="00A97278" w:rsidP="00A97278">
      <w:pPr>
        <w:pStyle w:val="ListParagraph"/>
        <w:rPr>
          <w:sz w:val="22"/>
          <w:szCs w:val="22"/>
          <w:lang w:bidi="lo-LA"/>
        </w:rPr>
      </w:pPr>
    </w:p>
    <w:p w:rsidR="00A97278" w:rsidRPr="00EA774E" w:rsidRDefault="00A97278" w:rsidP="00A97278">
      <w:pPr>
        <w:pStyle w:val="ListParagraph"/>
        <w:numPr>
          <w:ilvl w:val="1"/>
          <w:numId w:val="6"/>
        </w:numPr>
        <w:tabs>
          <w:tab w:val="clear" w:pos="574"/>
        </w:tabs>
        <w:spacing w:line="276" w:lineRule="auto"/>
        <w:ind w:left="567" w:hanging="567"/>
        <w:jc w:val="both"/>
        <w:rPr>
          <w:sz w:val="22"/>
          <w:szCs w:val="22"/>
          <w:lang w:bidi="lo-LA"/>
        </w:rPr>
      </w:pPr>
      <w:r w:rsidRPr="00EA774E">
        <w:rPr>
          <w:rFonts w:eastAsia="Calibri"/>
          <w:sz w:val="22"/>
          <w:szCs w:val="22"/>
          <w:lang w:eastAsia="en-US"/>
        </w:rPr>
        <w:t>Pie šīs vienošanās ir pievienoti šādi pielikumi, kas ir tās neatņemamas sastāvdaļas:</w:t>
      </w:r>
    </w:p>
    <w:p w:rsidR="00A97278" w:rsidRPr="00B7411A" w:rsidRDefault="00A97278" w:rsidP="00A97278">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13</w:t>
      </w:r>
      <w:r w:rsidRPr="00B7411A">
        <w:rPr>
          <w:rFonts w:eastAsia="Calibri"/>
          <w:bCs/>
          <w:sz w:val="22"/>
          <w:szCs w:val="22"/>
          <w:lang w:eastAsia="en-US"/>
        </w:rPr>
        <w:t>.9.1. Pielikums Nr.1 –</w:t>
      </w:r>
      <w:r>
        <w:rPr>
          <w:rFonts w:eastAsia="Calibri"/>
          <w:bCs/>
          <w:sz w:val="22"/>
          <w:szCs w:val="22"/>
          <w:lang w:eastAsia="en-US"/>
        </w:rPr>
        <w:t xml:space="preserve"> </w:t>
      </w:r>
      <w:r w:rsidRPr="00B7411A">
        <w:rPr>
          <w:rFonts w:eastAsia="Calibri"/>
          <w:b/>
          <w:bCs/>
          <w:sz w:val="22"/>
          <w:szCs w:val="22"/>
          <w:lang w:eastAsia="en-US"/>
        </w:rPr>
        <w:t>Uzaicinājuma iesniegt piedāvājumus forma</w:t>
      </w:r>
      <w:r w:rsidRPr="00B7411A">
        <w:rPr>
          <w:rFonts w:eastAsia="Calibri"/>
          <w:bCs/>
          <w:sz w:val="22"/>
          <w:szCs w:val="22"/>
          <w:lang w:eastAsia="en-US"/>
        </w:rPr>
        <w:t>;</w:t>
      </w:r>
    </w:p>
    <w:p w:rsidR="00A97278" w:rsidRPr="00B7411A" w:rsidRDefault="00A97278" w:rsidP="00A97278">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13</w:t>
      </w:r>
      <w:r w:rsidRPr="00B7411A">
        <w:rPr>
          <w:rFonts w:eastAsia="Calibri"/>
          <w:bCs/>
          <w:sz w:val="22"/>
          <w:szCs w:val="22"/>
          <w:lang w:eastAsia="en-US"/>
        </w:rPr>
        <w:t>.9.2. Pielikums Nr.2 –</w:t>
      </w:r>
      <w:r>
        <w:rPr>
          <w:rFonts w:eastAsia="Calibri"/>
          <w:bCs/>
          <w:sz w:val="22"/>
          <w:szCs w:val="22"/>
          <w:lang w:eastAsia="en-US"/>
        </w:rPr>
        <w:t xml:space="preserve"> </w:t>
      </w:r>
      <w:r w:rsidRPr="00B7411A">
        <w:rPr>
          <w:rFonts w:eastAsia="Calibri"/>
          <w:b/>
          <w:bCs/>
          <w:sz w:val="22"/>
          <w:szCs w:val="22"/>
          <w:lang w:eastAsia="en-US"/>
        </w:rPr>
        <w:t>Iesniedzamā Piedāvājuma forma</w:t>
      </w:r>
      <w:r w:rsidRPr="00B7411A">
        <w:rPr>
          <w:rFonts w:eastAsia="Calibri"/>
          <w:bCs/>
          <w:sz w:val="22"/>
          <w:szCs w:val="22"/>
          <w:lang w:eastAsia="en-US"/>
        </w:rPr>
        <w:t>;</w:t>
      </w:r>
    </w:p>
    <w:p w:rsidR="00A97278" w:rsidRDefault="00A97278" w:rsidP="00A97278">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13</w:t>
      </w:r>
      <w:r w:rsidRPr="00B7411A">
        <w:rPr>
          <w:rFonts w:eastAsia="Calibri"/>
          <w:bCs/>
          <w:sz w:val="22"/>
          <w:szCs w:val="22"/>
          <w:lang w:eastAsia="en-US"/>
        </w:rPr>
        <w:t>.9.3. Pielikums Nr.3 –</w:t>
      </w:r>
      <w:r>
        <w:rPr>
          <w:rFonts w:eastAsia="Calibri"/>
          <w:bCs/>
          <w:sz w:val="22"/>
          <w:szCs w:val="22"/>
          <w:lang w:eastAsia="en-US"/>
        </w:rPr>
        <w:t xml:space="preserve"> </w:t>
      </w:r>
      <w:r w:rsidR="009E72F0">
        <w:rPr>
          <w:rFonts w:eastAsia="Calibri"/>
          <w:b/>
          <w:bCs/>
          <w:sz w:val="22"/>
          <w:szCs w:val="22"/>
          <w:lang w:eastAsia="en-US"/>
        </w:rPr>
        <w:t>Tehniskā specifikācija;</w:t>
      </w:r>
    </w:p>
    <w:p w:rsidR="00A97278" w:rsidRPr="00730426" w:rsidRDefault="00A97278" w:rsidP="00A97278">
      <w:pPr>
        <w:tabs>
          <w:tab w:val="num" w:pos="1224"/>
        </w:tabs>
        <w:spacing w:before="60" w:after="200" w:line="276" w:lineRule="auto"/>
        <w:ind w:left="720"/>
        <w:jc w:val="both"/>
        <w:rPr>
          <w:rFonts w:eastAsia="Calibri"/>
          <w:b/>
          <w:bCs/>
          <w:sz w:val="22"/>
          <w:szCs w:val="22"/>
          <w:lang w:eastAsia="en-US"/>
        </w:rPr>
      </w:pPr>
      <w:r>
        <w:rPr>
          <w:rFonts w:eastAsia="Calibri"/>
          <w:bCs/>
          <w:sz w:val="22"/>
          <w:szCs w:val="22"/>
          <w:lang w:eastAsia="en-US"/>
        </w:rPr>
        <w:t xml:space="preserve">13.9.4. Pielikums Nr.4 – </w:t>
      </w:r>
      <w:r w:rsidR="009E72F0" w:rsidRPr="00B7411A">
        <w:rPr>
          <w:rFonts w:eastAsia="Calibri"/>
          <w:b/>
          <w:bCs/>
          <w:sz w:val="22"/>
          <w:szCs w:val="22"/>
          <w:lang w:eastAsia="en-US"/>
        </w:rPr>
        <w:t>Izpildītāju iesniegtie finanšu piedāvājumi</w:t>
      </w:r>
      <w:r w:rsidR="009E72F0" w:rsidRPr="00B7411A">
        <w:rPr>
          <w:rFonts w:eastAsia="Calibri"/>
          <w:bCs/>
          <w:sz w:val="22"/>
          <w:szCs w:val="22"/>
          <w:lang w:eastAsia="en-US"/>
        </w:rPr>
        <w:t>;</w:t>
      </w:r>
    </w:p>
    <w:p w:rsidR="00A97278" w:rsidRPr="00CE5C12" w:rsidRDefault="00A97278" w:rsidP="004D2E0B">
      <w:pPr>
        <w:tabs>
          <w:tab w:val="num" w:pos="1224"/>
        </w:tabs>
        <w:spacing w:before="60" w:after="200" w:line="276" w:lineRule="auto"/>
        <w:ind w:left="720"/>
        <w:jc w:val="both"/>
        <w:rPr>
          <w:rFonts w:eastAsia="Calibri"/>
          <w:b/>
          <w:bCs/>
          <w:sz w:val="22"/>
          <w:szCs w:val="22"/>
          <w:lang w:eastAsia="en-US"/>
        </w:rPr>
      </w:pPr>
      <w:r>
        <w:rPr>
          <w:rFonts w:eastAsia="Calibri"/>
          <w:bCs/>
          <w:sz w:val="22"/>
          <w:szCs w:val="22"/>
          <w:lang w:eastAsia="en-US"/>
        </w:rPr>
        <w:t>13</w:t>
      </w:r>
      <w:r w:rsidR="004D2E0B">
        <w:rPr>
          <w:rFonts w:eastAsia="Calibri"/>
          <w:bCs/>
          <w:sz w:val="22"/>
          <w:szCs w:val="22"/>
          <w:lang w:eastAsia="en-US"/>
        </w:rPr>
        <w:t>.9.5</w:t>
      </w:r>
      <w:r w:rsidRPr="00B7411A">
        <w:rPr>
          <w:rFonts w:eastAsia="Calibri"/>
          <w:bCs/>
          <w:sz w:val="22"/>
          <w:szCs w:val="22"/>
          <w:lang w:eastAsia="en-US"/>
        </w:rPr>
        <w:t>. Pielikums Nr.</w:t>
      </w:r>
      <w:r>
        <w:rPr>
          <w:rFonts w:eastAsia="Calibri"/>
          <w:bCs/>
          <w:sz w:val="22"/>
          <w:szCs w:val="22"/>
          <w:lang w:eastAsia="en-US"/>
        </w:rPr>
        <w:t>5</w:t>
      </w:r>
      <w:r w:rsidRPr="00B7411A">
        <w:rPr>
          <w:rFonts w:eastAsia="Calibri"/>
          <w:bCs/>
          <w:sz w:val="22"/>
          <w:szCs w:val="22"/>
          <w:lang w:eastAsia="en-US"/>
        </w:rPr>
        <w:t xml:space="preserve"> -</w:t>
      </w:r>
      <w:r>
        <w:rPr>
          <w:rFonts w:eastAsia="Calibri"/>
          <w:bCs/>
          <w:sz w:val="22"/>
          <w:szCs w:val="22"/>
          <w:lang w:eastAsia="en-US"/>
        </w:rPr>
        <w:t xml:space="preserve"> </w:t>
      </w:r>
      <w:r>
        <w:rPr>
          <w:rFonts w:eastAsia="Calibri"/>
          <w:b/>
          <w:bCs/>
          <w:sz w:val="22"/>
          <w:szCs w:val="22"/>
          <w:lang w:eastAsia="en-US"/>
        </w:rPr>
        <w:t>Akts par vēlamās Preces pieejamības trūkumu.</w:t>
      </w:r>
    </w:p>
    <w:p w:rsidR="00A97278" w:rsidRPr="0032193B" w:rsidRDefault="00A97278" w:rsidP="00A97278">
      <w:pPr>
        <w:tabs>
          <w:tab w:val="num" w:pos="1224"/>
        </w:tabs>
        <w:spacing w:before="60" w:after="200" w:line="276" w:lineRule="auto"/>
        <w:jc w:val="both"/>
        <w:rPr>
          <w:rFonts w:eastAsia="Calibri"/>
          <w:b/>
          <w:bCs/>
          <w:sz w:val="22"/>
          <w:szCs w:val="22"/>
          <w:lang w:eastAsia="en-US"/>
        </w:rPr>
      </w:pPr>
    </w:p>
    <w:tbl>
      <w:tblPr>
        <w:tblW w:w="9356" w:type="dxa"/>
        <w:tblInd w:w="-34" w:type="dxa"/>
        <w:tblLayout w:type="fixed"/>
        <w:tblLook w:val="04A0" w:firstRow="1" w:lastRow="0" w:firstColumn="1" w:lastColumn="0" w:noHBand="0" w:noVBand="1"/>
      </w:tblPr>
      <w:tblGrid>
        <w:gridCol w:w="4820"/>
        <w:gridCol w:w="4536"/>
      </w:tblGrid>
      <w:tr w:rsidR="00A97278" w:rsidRPr="008F18DE" w:rsidTr="00886B7D">
        <w:tc>
          <w:tcPr>
            <w:tcW w:w="4820" w:type="dxa"/>
          </w:tcPr>
          <w:p w:rsidR="00A97278" w:rsidRPr="00B7411A" w:rsidRDefault="00A97278" w:rsidP="00886B7D">
            <w:pPr>
              <w:spacing w:line="276" w:lineRule="auto"/>
              <w:jc w:val="both"/>
              <w:rPr>
                <w:rFonts w:eastAsia="Calibri"/>
                <w:b/>
                <w:sz w:val="22"/>
                <w:szCs w:val="22"/>
                <w:lang w:eastAsia="en-US"/>
              </w:rPr>
            </w:pPr>
            <w:r w:rsidRPr="00B7411A">
              <w:rPr>
                <w:rFonts w:eastAsia="Calibri"/>
                <w:b/>
                <w:sz w:val="22"/>
                <w:szCs w:val="22"/>
                <w:lang w:eastAsia="en-US"/>
              </w:rPr>
              <w:t>PASŪTĪTĀJS:</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SIA „Daugavpils ūdens”</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Ūdensvada iela 3, Daugavpils, Latvija</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Pasta indekss: LV-5401</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Reģ.Nr.41503002432</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PVN kods: LV41503002432</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Banka: Swedbank AS</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 xml:space="preserve">Bankas kods: HABALV22 </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Konts: LV65 HABA 0001 4080 5086 0</w:t>
            </w:r>
          </w:p>
          <w:p w:rsidR="00A97278" w:rsidRPr="00B7411A" w:rsidRDefault="00A97278" w:rsidP="00886B7D">
            <w:pPr>
              <w:spacing w:line="276" w:lineRule="auto"/>
              <w:jc w:val="both"/>
              <w:rPr>
                <w:rFonts w:eastAsia="Calibri"/>
                <w:b/>
                <w:sz w:val="22"/>
                <w:szCs w:val="22"/>
                <w:lang w:eastAsia="en-US"/>
              </w:rPr>
            </w:pPr>
            <w:r w:rsidRPr="00B7411A">
              <w:rPr>
                <w:rFonts w:eastAsia="Calibri"/>
                <w:b/>
                <w:sz w:val="22"/>
                <w:szCs w:val="22"/>
                <w:lang w:eastAsia="en-US"/>
              </w:rPr>
              <w:t>Pasūtītāja vārdā:</w:t>
            </w:r>
          </w:p>
          <w:p w:rsidR="00A97278" w:rsidRPr="00B7411A" w:rsidRDefault="00A97278" w:rsidP="00886B7D">
            <w:pPr>
              <w:spacing w:line="276" w:lineRule="auto"/>
              <w:jc w:val="both"/>
              <w:rPr>
                <w:rFonts w:eastAsia="Calibri"/>
                <w:b/>
                <w:sz w:val="22"/>
                <w:szCs w:val="22"/>
                <w:lang w:eastAsia="en-US"/>
              </w:rPr>
            </w:pPr>
            <w:r w:rsidRPr="00B7411A">
              <w:rPr>
                <w:rFonts w:eastAsia="Calibri"/>
                <w:b/>
                <w:sz w:val="22"/>
                <w:szCs w:val="22"/>
                <w:lang w:eastAsia="en-US"/>
              </w:rPr>
              <w:t>SIA „Daugavpils ūdens”</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valdes loceklis Sergejs Selickis</w:t>
            </w:r>
          </w:p>
          <w:p w:rsidR="00A97278" w:rsidRPr="00B7411A" w:rsidRDefault="00A97278" w:rsidP="00886B7D">
            <w:pPr>
              <w:spacing w:line="276" w:lineRule="auto"/>
              <w:jc w:val="both"/>
              <w:rPr>
                <w:rFonts w:eastAsia="Calibri"/>
                <w:sz w:val="22"/>
                <w:szCs w:val="22"/>
                <w:lang w:eastAsia="en-US"/>
              </w:rPr>
            </w:pP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________________________________</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A97278" w:rsidRPr="00B7411A" w:rsidRDefault="00A97278" w:rsidP="00886B7D">
            <w:pPr>
              <w:spacing w:line="276" w:lineRule="auto"/>
              <w:jc w:val="both"/>
              <w:rPr>
                <w:rFonts w:eastAsia="Calibri"/>
                <w:sz w:val="22"/>
                <w:szCs w:val="22"/>
                <w:lang w:eastAsia="en-US"/>
              </w:rPr>
            </w:pPr>
          </w:p>
        </w:tc>
        <w:tc>
          <w:tcPr>
            <w:tcW w:w="4536" w:type="dxa"/>
          </w:tcPr>
          <w:p w:rsidR="00A97278" w:rsidRPr="00B7411A" w:rsidRDefault="00A97278" w:rsidP="00886B7D">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A97278" w:rsidRPr="00B7411A" w:rsidRDefault="00A97278" w:rsidP="00886B7D">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A97278" w:rsidRPr="00B7411A" w:rsidRDefault="00A97278" w:rsidP="00886B7D">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A97278" w:rsidRPr="00B7411A" w:rsidRDefault="00A97278" w:rsidP="00886B7D">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A97278" w:rsidRPr="00B7411A" w:rsidRDefault="00A97278" w:rsidP="00886B7D">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A97278" w:rsidRPr="00B7411A" w:rsidRDefault="00A97278" w:rsidP="00886B7D">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A97278" w:rsidRPr="00B7411A" w:rsidRDefault="00A97278" w:rsidP="00886B7D">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A97278" w:rsidRPr="00B7411A" w:rsidRDefault="00A97278" w:rsidP="00886B7D">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A97278" w:rsidRPr="00B7411A" w:rsidRDefault="00A97278" w:rsidP="00886B7D">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A97278" w:rsidRPr="00B7411A" w:rsidRDefault="00A97278" w:rsidP="00886B7D">
            <w:pPr>
              <w:spacing w:line="276" w:lineRule="auto"/>
              <w:jc w:val="both"/>
              <w:rPr>
                <w:rFonts w:eastAsia="Calibri"/>
                <w:b/>
                <w:sz w:val="22"/>
                <w:szCs w:val="22"/>
                <w:lang w:eastAsia="en-US"/>
              </w:rPr>
            </w:pP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A97278" w:rsidRPr="00B7411A" w:rsidRDefault="00A97278" w:rsidP="00886B7D">
            <w:pPr>
              <w:spacing w:line="276" w:lineRule="auto"/>
              <w:jc w:val="both"/>
              <w:rPr>
                <w:rFonts w:eastAsia="Calibri"/>
                <w:sz w:val="22"/>
                <w:szCs w:val="22"/>
                <w:lang w:eastAsia="en-US"/>
              </w:rPr>
            </w:pPr>
            <w:r w:rsidRPr="00B7411A">
              <w:rPr>
                <w:rFonts w:eastAsia="Calibri"/>
                <w:sz w:val="22"/>
                <w:szCs w:val="22"/>
                <w:lang w:eastAsia="en-US"/>
              </w:rPr>
              <w:t xml:space="preserve">                  </w:t>
            </w:r>
          </w:p>
        </w:tc>
      </w:tr>
    </w:tbl>
    <w:p w:rsidR="00A97278" w:rsidRDefault="00A97278" w:rsidP="00A97278">
      <w:pPr>
        <w:tabs>
          <w:tab w:val="left" w:pos="540"/>
        </w:tabs>
        <w:jc w:val="both"/>
        <w:rPr>
          <w:bCs/>
        </w:rPr>
      </w:pPr>
    </w:p>
    <w:p w:rsidR="00A97278" w:rsidRDefault="00A97278" w:rsidP="00A97278">
      <w:pPr>
        <w:tabs>
          <w:tab w:val="left" w:pos="540"/>
        </w:tabs>
        <w:jc w:val="both"/>
        <w:rPr>
          <w:bCs/>
        </w:rPr>
      </w:pPr>
    </w:p>
    <w:p w:rsidR="00A97278" w:rsidRDefault="00A97278" w:rsidP="00A97278">
      <w:pPr>
        <w:tabs>
          <w:tab w:val="left" w:pos="540"/>
        </w:tabs>
        <w:jc w:val="both"/>
        <w:rPr>
          <w:bCs/>
        </w:rPr>
      </w:pPr>
    </w:p>
    <w:p w:rsidR="00A97278" w:rsidRDefault="00A97278" w:rsidP="00A97278">
      <w:pPr>
        <w:tabs>
          <w:tab w:val="left" w:pos="540"/>
        </w:tabs>
        <w:jc w:val="both"/>
        <w:rPr>
          <w:bCs/>
        </w:rPr>
      </w:pPr>
    </w:p>
    <w:p w:rsidR="00A97278" w:rsidRDefault="00A97278" w:rsidP="00A97278">
      <w:pPr>
        <w:tabs>
          <w:tab w:val="left" w:pos="540"/>
        </w:tabs>
        <w:jc w:val="both"/>
        <w:rPr>
          <w:bCs/>
        </w:rPr>
      </w:pPr>
    </w:p>
    <w:p w:rsidR="00A97278" w:rsidRDefault="00A97278" w:rsidP="00A97278">
      <w:pPr>
        <w:tabs>
          <w:tab w:val="left" w:pos="540"/>
        </w:tabs>
        <w:jc w:val="both"/>
        <w:rPr>
          <w:bCs/>
        </w:rPr>
      </w:pPr>
    </w:p>
    <w:p w:rsidR="009E72F0" w:rsidRDefault="009E72F0" w:rsidP="00CF07D2">
      <w:pPr>
        <w:tabs>
          <w:tab w:val="left" w:pos="540"/>
        </w:tabs>
        <w:rPr>
          <w:b/>
          <w:bCs/>
        </w:rPr>
      </w:pPr>
    </w:p>
    <w:p w:rsidR="009E72F0" w:rsidRDefault="009E72F0" w:rsidP="00A97278">
      <w:pPr>
        <w:tabs>
          <w:tab w:val="left" w:pos="540"/>
        </w:tabs>
        <w:ind w:left="540"/>
        <w:jc w:val="right"/>
        <w:rPr>
          <w:b/>
          <w:bCs/>
        </w:rPr>
      </w:pPr>
    </w:p>
    <w:p w:rsidR="009E72F0" w:rsidRDefault="009E72F0" w:rsidP="00A97278">
      <w:pPr>
        <w:tabs>
          <w:tab w:val="left" w:pos="540"/>
        </w:tabs>
        <w:ind w:left="540"/>
        <w:jc w:val="right"/>
        <w:rPr>
          <w:b/>
          <w:bCs/>
        </w:rPr>
      </w:pPr>
    </w:p>
    <w:p w:rsidR="00A97278" w:rsidRPr="00802902" w:rsidRDefault="00A97278" w:rsidP="00A97278">
      <w:pPr>
        <w:tabs>
          <w:tab w:val="left" w:pos="540"/>
        </w:tabs>
        <w:ind w:left="540"/>
        <w:jc w:val="right"/>
        <w:rPr>
          <w:b/>
          <w:bCs/>
        </w:rPr>
      </w:pPr>
      <w:r>
        <w:rPr>
          <w:b/>
          <w:bCs/>
        </w:rPr>
        <w:t>Pielikums Nr.1</w:t>
      </w:r>
      <w:r w:rsidRPr="00802902">
        <w:rPr>
          <w:b/>
          <w:bCs/>
        </w:rPr>
        <w:t xml:space="preserve"> – Uzaicinājuma iesniegt piedāvājumus forma</w:t>
      </w:r>
    </w:p>
    <w:p w:rsidR="00A97278" w:rsidRDefault="00A97278" w:rsidP="00A97278">
      <w:pPr>
        <w:tabs>
          <w:tab w:val="left" w:pos="540"/>
        </w:tabs>
        <w:ind w:left="540"/>
        <w:jc w:val="both"/>
        <w:rPr>
          <w:bCs/>
        </w:rPr>
      </w:pPr>
    </w:p>
    <w:p w:rsidR="00A97278" w:rsidRPr="00B7411A" w:rsidRDefault="00A97278" w:rsidP="00A97278">
      <w:pPr>
        <w:spacing w:after="200" w:line="276" w:lineRule="auto"/>
        <w:jc w:val="center"/>
        <w:rPr>
          <w:rFonts w:eastAsia="Calibri"/>
          <w:b/>
          <w:lang w:eastAsia="en-US"/>
        </w:rPr>
      </w:pPr>
      <w:r w:rsidRPr="00B7411A">
        <w:rPr>
          <w:rFonts w:eastAsia="Calibri"/>
          <w:b/>
          <w:lang w:eastAsia="en-US"/>
        </w:rPr>
        <w:t>UZAICINĀJUMS IESNIEGT PIEDĀVĀJUMU</w:t>
      </w:r>
    </w:p>
    <w:p w:rsidR="00A97278" w:rsidRPr="00B7411A" w:rsidRDefault="00A97278" w:rsidP="00A97278">
      <w:pPr>
        <w:spacing w:after="200" w:line="276" w:lineRule="auto"/>
        <w:jc w:val="center"/>
        <w:rPr>
          <w:rFonts w:eastAsia="Calibri"/>
          <w:b/>
          <w:lang w:eastAsia="en-US"/>
        </w:rPr>
      </w:pPr>
      <w:r w:rsidRPr="00B7411A">
        <w:rPr>
          <w:rFonts w:eastAsia="Calibri"/>
          <w:lang w:eastAsia="en-US"/>
        </w:rPr>
        <w:t>(iepirkuma identifikācijas Nr. __________)</w:t>
      </w:r>
    </w:p>
    <w:p w:rsidR="00A97278" w:rsidRPr="00B7411A" w:rsidRDefault="00A97278" w:rsidP="00A97278">
      <w:pPr>
        <w:spacing w:after="200" w:line="360" w:lineRule="auto"/>
        <w:jc w:val="center"/>
        <w:rPr>
          <w:rFonts w:eastAsia="Calibri"/>
          <w:b/>
          <w:lang w:eastAsia="en-US"/>
        </w:rPr>
      </w:pPr>
    </w:p>
    <w:p w:rsidR="00A97278" w:rsidRPr="00B7411A" w:rsidRDefault="00A97278" w:rsidP="00A97278">
      <w:pPr>
        <w:spacing w:after="200" w:line="360" w:lineRule="auto"/>
        <w:jc w:val="right"/>
        <w:rPr>
          <w:rFonts w:eastAsia="Calibri"/>
          <w:i/>
          <w:lang w:eastAsia="en-US"/>
        </w:rPr>
      </w:pPr>
      <w:r w:rsidRPr="00B7411A">
        <w:rPr>
          <w:rFonts w:eastAsia="Calibri"/>
          <w:i/>
          <w:lang w:eastAsia="en-US"/>
        </w:rPr>
        <w:t>(izpildītāja nosaukums)</w:t>
      </w:r>
    </w:p>
    <w:p w:rsidR="00A97278" w:rsidRPr="00B7411A" w:rsidRDefault="00A97278" w:rsidP="00A97278">
      <w:pPr>
        <w:spacing w:after="200" w:line="360" w:lineRule="auto"/>
        <w:rPr>
          <w:rFonts w:eastAsia="Calibri"/>
          <w:b/>
          <w:bCs/>
          <w:lang w:eastAsia="en-US"/>
        </w:rPr>
      </w:pPr>
      <w:r w:rsidRPr="00B7411A">
        <w:rPr>
          <w:rFonts w:eastAsia="Calibri"/>
          <w:color w:val="000000"/>
          <w:lang w:eastAsia="en-US"/>
        </w:rPr>
        <w:t xml:space="preserve">Daugavpilī, 201_.gada </w:t>
      </w:r>
      <w:r w:rsidRPr="00B7411A">
        <w:rPr>
          <w:rFonts w:eastAsia="Calibri"/>
          <w:color w:val="000000"/>
          <w:u w:val="single"/>
          <w:lang w:eastAsia="en-US"/>
        </w:rPr>
        <w:tab/>
      </w:r>
      <w:r w:rsidRPr="00B7411A">
        <w:rPr>
          <w:rFonts w:eastAsia="Calibri"/>
          <w:color w:val="000000"/>
          <w:u w:val="single"/>
          <w:lang w:eastAsia="en-US"/>
        </w:rPr>
        <w:tab/>
      </w:r>
      <w:r w:rsidRPr="00B7411A">
        <w:rPr>
          <w:rFonts w:eastAsia="Calibri"/>
          <w:b/>
          <w:bCs/>
          <w:lang w:eastAsia="en-US"/>
        </w:rPr>
        <w:tab/>
      </w:r>
      <w:r w:rsidRPr="00B7411A">
        <w:rPr>
          <w:rFonts w:eastAsia="Calibri"/>
          <w:b/>
          <w:bCs/>
          <w:lang w:eastAsia="en-US"/>
        </w:rPr>
        <w:tab/>
      </w:r>
      <w:r w:rsidRPr="00B7411A">
        <w:rPr>
          <w:rFonts w:eastAsia="Calibri"/>
          <w:b/>
          <w:bCs/>
          <w:lang w:eastAsia="en-US"/>
        </w:rPr>
        <w:tab/>
        <w:t xml:space="preserve">  </w:t>
      </w:r>
    </w:p>
    <w:p w:rsidR="00A97278" w:rsidRPr="00B7411A" w:rsidRDefault="00A97278" w:rsidP="00A97278">
      <w:pPr>
        <w:spacing w:after="200" w:line="360" w:lineRule="auto"/>
        <w:ind w:firstLine="720"/>
        <w:jc w:val="both"/>
        <w:rPr>
          <w:rFonts w:eastAsia="Calibri"/>
          <w:lang w:eastAsia="en-US"/>
        </w:rPr>
      </w:pPr>
      <w:r w:rsidRPr="00B7411A">
        <w:rPr>
          <w:rFonts w:eastAsia="Calibri"/>
          <w:lang w:eastAsia="en-US"/>
        </w:rPr>
        <w:t xml:space="preserve">Lūdzu iesniegt piedāvājumu </w:t>
      </w:r>
      <w:r>
        <w:rPr>
          <w:rFonts w:eastAsia="Calibri"/>
          <w:lang w:eastAsia="en-US"/>
        </w:rPr>
        <w:t>lētākā piedāvājuma izvēlei un darījumu slēgšanai turpmāko 12 (divpadsmit) mēnešu periodā</w:t>
      </w:r>
      <w:r w:rsidRPr="00B7411A">
        <w:rPr>
          <w:rFonts w:eastAsia="Calibri"/>
          <w:lang w:eastAsia="en-US"/>
        </w:rPr>
        <w:t xml:space="preserve"> saskaņā ar iepirkuma procedūras „____________________” (identifikācijas Nr.____________) rezultātā noslēgto Vispārīgo vienošanos Nr.____________</w:t>
      </w:r>
    </w:p>
    <w:p w:rsidR="00A97278" w:rsidRPr="00B7411A" w:rsidRDefault="00A97278" w:rsidP="00A97278">
      <w:pPr>
        <w:spacing w:after="200" w:line="360" w:lineRule="auto"/>
        <w:ind w:firstLine="799"/>
        <w:rPr>
          <w:rFonts w:eastAsia="Calibri"/>
          <w:b/>
          <w:lang w:eastAsia="en-US"/>
        </w:rPr>
      </w:pPr>
      <w:r w:rsidRPr="00B7411A">
        <w:rPr>
          <w:rFonts w:eastAsia="Calibri"/>
          <w:b/>
          <w:lang w:eastAsia="en-US"/>
        </w:rPr>
        <w:t>Pasūtītāja pieprasījums:</w:t>
      </w:r>
    </w:p>
    <w:p w:rsidR="00A97278" w:rsidRPr="00B7411A" w:rsidRDefault="00A97278" w:rsidP="00A97278">
      <w:pPr>
        <w:numPr>
          <w:ilvl w:val="0"/>
          <w:numId w:val="24"/>
        </w:numPr>
        <w:spacing w:before="60" w:after="200" w:line="276" w:lineRule="auto"/>
        <w:ind w:left="357" w:hanging="357"/>
        <w:rPr>
          <w:rFonts w:eastAsia="Calibri"/>
          <w:lang w:eastAsia="en-US"/>
        </w:rPr>
      </w:pPr>
      <w:r w:rsidRPr="00B7411A">
        <w:rPr>
          <w:rFonts w:eastAsia="Calibri"/>
          <w:lang w:eastAsia="en-US"/>
        </w:rPr>
        <w:t>Preces apraksts:</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196"/>
        <w:gridCol w:w="4555"/>
        <w:gridCol w:w="1685"/>
      </w:tblGrid>
      <w:tr w:rsidR="00A97278" w:rsidRPr="00020131" w:rsidTr="00886B7D">
        <w:trPr>
          <w:cantSplit/>
          <w:trHeight w:val="867"/>
          <w:tblHeader/>
        </w:trPr>
        <w:tc>
          <w:tcPr>
            <w:tcW w:w="214" w:type="pct"/>
            <w:shd w:val="clear" w:color="auto" w:fill="auto"/>
            <w:textDirection w:val="btLr"/>
            <w:vAlign w:val="center"/>
          </w:tcPr>
          <w:p w:rsidR="00A97278" w:rsidRPr="00B7411A" w:rsidRDefault="00A97278" w:rsidP="00886B7D">
            <w:pPr>
              <w:spacing w:after="200" w:line="276" w:lineRule="auto"/>
              <w:jc w:val="center"/>
              <w:rPr>
                <w:rFonts w:eastAsia="Calibri"/>
                <w:bCs/>
                <w:lang w:eastAsia="en-US"/>
              </w:rPr>
            </w:pPr>
            <w:r w:rsidRPr="00B7411A">
              <w:rPr>
                <w:rFonts w:eastAsia="Calibri"/>
                <w:bCs/>
                <w:lang w:eastAsia="en-US"/>
              </w:rPr>
              <w:t>Nr p.k.</w:t>
            </w:r>
          </w:p>
        </w:tc>
        <w:tc>
          <w:tcPr>
            <w:tcW w:w="1246" w:type="pct"/>
            <w:shd w:val="clear" w:color="auto" w:fill="auto"/>
            <w:vAlign w:val="center"/>
          </w:tcPr>
          <w:p w:rsidR="00A97278" w:rsidRPr="00B7411A" w:rsidRDefault="00A97278" w:rsidP="00886B7D">
            <w:pPr>
              <w:spacing w:after="200" w:line="276" w:lineRule="auto"/>
              <w:jc w:val="center"/>
              <w:rPr>
                <w:rFonts w:eastAsia="Calibri"/>
                <w:bCs/>
                <w:lang w:eastAsia="en-US"/>
              </w:rPr>
            </w:pPr>
            <w:r w:rsidRPr="00B7411A">
              <w:rPr>
                <w:rFonts w:eastAsia="Calibri"/>
                <w:bCs/>
                <w:lang w:eastAsia="en-US"/>
              </w:rPr>
              <w:t>Preces nosaukums</w:t>
            </w:r>
          </w:p>
        </w:tc>
        <w:tc>
          <w:tcPr>
            <w:tcW w:w="2584" w:type="pct"/>
            <w:shd w:val="clear" w:color="auto" w:fill="auto"/>
            <w:vAlign w:val="center"/>
          </w:tcPr>
          <w:p w:rsidR="00A97278" w:rsidRPr="00B7411A" w:rsidRDefault="00A97278" w:rsidP="00CF07D2">
            <w:pPr>
              <w:spacing w:after="200" w:line="276" w:lineRule="auto"/>
              <w:jc w:val="center"/>
              <w:rPr>
                <w:rFonts w:eastAsia="Calibri"/>
                <w:bCs/>
                <w:lang w:eastAsia="en-US"/>
              </w:rPr>
            </w:pPr>
            <w:r w:rsidRPr="00B7411A">
              <w:rPr>
                <w:rFonts w:eastAsia="Calibri"/>
                <w:bCs/>
                <w:lang w:eastAsia="en-US"/>
              </w:rPr>
              <w:t>Preces apraksts (atbilstoši Vienošanās priekšmetam</w:t>
            </w:r>
            <w:r>
              <w:rPr>
                <w:rFonts w:eastAsia="Calibri"/>
                <w:bCs/>
                <w:lang w:eastAsia="en-US"/>
              </w:rPr>
              <w:t xml:space="preserve"> un </w:t>
            </w:r>
            <w:r w:rsidR="00CF07D2">
              <w:rPr>
                <w:rFonts w:eastAsia="Calibri"/>
                <w:bCs/>
                <w:lang w:eastAsia="en-US"/>
              </w:rPr>
              <w:t>tehniskai specifikācijai</w:t>
            </w:r>
            <w:r w:rsidRPr="00B7411A">
              <w:rPr>
                <w:rFonts w:eastAsia="Calibri"/>
                <w:bCs/>
                <w:lang w:eastAsia="en-US"/>
              </w:rPr>
              <w:t>)</w:t>
            </w:r>
          </w:p>
        </w:tc>
        <w:tc>
          <w:tcPr>
            <w:tcW w:w="956" w:type="pct"/>
            <w:vAlign w:val="center"/>
          </w:tcPr>
          <w:p w:rsidR="00A97278" w:rsidRPr="00B7411A" w:rsidRDefault="00A97278" w:rsidP="00886B7D">
            <w:pPr>
              <w:spacing w:after="200" w:line="276" w:lineRule="auto"/>
              <w:jc w:val="center"/>
              <w:rPr>
                <w:rFonts w:eastAsia="Calibri"/>
                <w:bCs/>
                <w:lang w:eastAsia="en-US"/>
              </w:rPr>
            </w:pPr>
            <w:r w:rsidRPr="00B7411A">
              <w:rPr>
                <w:rFonts w:eastAsia="Calibri"/>
                <w:bCs/>
                <w:lang w:eastAsia="en-US"/>
              </w:rPr>
              <w:t>Skaits</w:t>
            </w:r>
          </w:p>
        </w:tc>
      </w:tr>
      <w:tr w:rsidR="00A97278" w:rsidRPr="00020131" w:rsidTr="00886B7D">
        <w:trPr>
          <w:cantSplit/>
          <w:trHeight w:val="511"/>
          <w:tblHeader/>
        </w:trPr>
        <w:tc>
          <w:tcPr>
            <w:tcW w:w="214" w:type="pct"/>
            <w:shd w:val="clear" w:color="auto" w:fill="auto"/>
            <w:textDirection w:val="btLr"/>
            <w:vAlign w:val="center"/>
          </w:tcPr>
          <w:p w:rsidR="00A97278" w:rsidRPr="00B7411A" w:rsidRDefault="00A97278" w:rsidP="00886B7D">
            <w:pPr>
              <w:spacing w:after="200" w:line="276" w:lineRule="auto"/>
              <w:jc w:val="center"/>
              <w:rPr>
                <w:rFonts w:eastAsia="Calibri"/>
                <w:bCs/>
                <w:lang w:eastAsia="en-US"/>
              </w:rPr>
            </w:pPr>
          </w:p>
        </w:tc>
        <w:tc>
          <w:tcPr>
            <w:tcW w:w="1246" w:type="pct"/>
            <w:shd w:val="clear" w:color="auto" w:fill="auto"/>
            <w:vAlign w:val="center"/>
          </w:tcPr>
          <w:p w:rsidR="00A97278" w:rsidRPr="00B7411A" w:rsidRDefault="00A97278" w:rsidP="00886B7D">
            <w:pPr>
              <w:spacing w:after="200" w:line="276" w:lineRule="auto"/>
              <w:ind w:left="644"/>
              <w:rPr>
                <w:rFonts w:eastAsia="Calibri"/>
                <w:bCs/>
                <w:lang w:eastAsia="en-US"/>
              </w:rPr>
            </w:pPr>
            <w:r w:rsidRPr="00B7411A">
              <w:rPr>
                <w:rFonts w:eastAsia="Calibri"/>
                <w:lang w:eastAsia="en-US"/>
              </w:rPr>
              <w:t>(</w:t>
            </w:r>
            <w:r w:rsidRPr="00B7411A">
              <w:rPr>
                <w:rFonts w:eastAsia="Calibri"/>
                <w:i/>
                <w:lang w:eastAsia="en-US"/>
              </w:rPr>
              <w:t>nosaukums</w:t>
            </w:r>
            <w:r w:rsidRPr="00B7411A">
              <w:rPr>
                <w:rFonts w:eastAsia="Calibri"/>
                <w:lang w:eastAsia="en-US"/>
              </w:rPr>
              <w:t>)</w:t>
            </w:r>
          </w:p>
        </w:tc>
        <w:tc>
          <w:tcPr>
            <w:tcW w:w="2584" w:type="pct"/>
            <w:shd w:val="clear" w:color="auto" w:fill="auto"/>
            <w:vAlign w:val="center"/>
          </w:tcPr>
          <w:p w:rsidR="00A97278" w:rsidRPr="00B7411A" w:rsidRDefault="00A97278" w:rsidP="00886B7D">
            <w:pPr>
              <w:spacing w:after="200" w:line="276" w:lineRule="auto"/>
              <w:ind w:left="644"/>
              <w:rPr>
                <w:rFonts w:eastAsia="Calibri"/>
                <w:lang w:eastAsia="en-US"/>
              </w:rPr>
            </w:pPr>
            <w:r w:rsidRPr="00B7411A">
              <w:rPr>
                <w:rFonts w:eastAsia="Calibri"/>
                <w:lang w:eastAsia="en-US"/>
              </w:rPr>
              <w:t>&lt;Pasūtītājs norāda aprakstu</w:t>
            </w:r>
            <w:r w:rsidRPr="00B7411A">
              <w:rPr>
                <w:rFonts w:eastAsia="Calibri"/>
                <w:i/>
                <w:lang w:eastAsia="en-US"/>
              </w:rPr>
              <w:t>&gt;</w:t>
            </w:r>
          </w:p>
        </w:tc>
        <w:tc>
          <w:tcPr>
            <w:tcW w:w="956" w:type="pct"/>
            <w:vAlign w:val="center"/>
          </w:tcPr>
          <w:p w:rsidR="00A97278" w:rsidRPr="00B7411A" w:rsidRDefault="00A97278" w:rsidP="00886B7D">
            <w:pPr>
              <w:spacing w:after="200" w:line="276" w:lineRule="auto"/>
              <w:jc w:val="center"/>
              <w:rPr>
                <w:rFonts w:eastAsia="Calibri"/>
                <w:bCs/>
                <w:lang w:eastAsia="en-US"/>
              </w:rPr>
            </w:pPr>
          </w:p>
        </w:tc>
      </w:tr>
    </w:tbl>
    <w:p w:rsidR="00A97278" w:rsidRPr="00B7411A" w:rsidRDefault="00A97278" w:rsidP="00A97278">
      <w:pPr>
        <w:numPr>
          <w:ilvl w:val="0"/>
          <w:numId w:val="24"/>
        </w:numPr>
        <w:spacing w:before="60" w:after="200" w:line="276" w:lineRule="auto"/>
        <w:rPr>
          <w:rFonts w:eastAsia="Calibri"/>
          <w:lang w:eastAsia="en-US"/>
        </w:rPr>
      </w:pPr>
      <w:r w:rsidRPr="00B7411A">
        <w:rPr>
          <w:rFonts w:eastAsia="Calibri"/>
          <w:lang w:eastAsia="en-US"/>
        </w:rPr>
        <w:t>e - pasta adrese piedāvājuma iesniegšanai - (e – pasta adrese)</w:t>
      </w:r>
    </w:p>
    <w:p w:rsidR="00A97278" w:rsidRPr="00B7411A" w:rsidRDefault="00A97278" w:rsidP="00A97278">
      <w:pPr>
        <w:numPr>
          <w:ilvl w:val="0"/>
          <w:numId w:val="24"/>
        </w:numPr>
        <w:spacing w:before="60" w:after="200" w:line="276" w:lineRule="auto"/>
        <w:rPr>
          <w:rFonts w:eastAsia="Calibri"/>
          <w:lang w:eastAsia="en-US"/>
        </w:rPr>
      </w:pPr>
      <w:r w:rsidRPr="00B7411A">
        <w:rPr>
          <w:rFonts w:eastAsia="Calibri"/>
          <w:lang w:eastAsia="en-US"/>
        </w:rPr>
        <w:t xml:space="preserve">Cita informācija (ja nepieciešams)   </w:t>
      </w:r>
    </w:p>
    <w:tbl>
      <w:tblPr>
        <w:tblW w:w="2500" w:type="pct"/>
        <w:tblLook w:val="0000" w:firstRow="0" w:lastRow="0" w:firstColumn="0" w:lastColumn="0" w:noHBand="0" w:noVBand="0"/>
      </w:tblPr>
      <w:tblGrid>
        <w:gridCol w:w="4487"/>
      </w:tblGrid>
      <w:tr w:rsidR="00A97278" w:rsidRPr="00020131" w:rsidTr="00886B7D">
        <w:tc>
          <w:tcPr>
            <w:tcW w:w="5000" w:type="pct"/>
          </w:tcPr>
          <w:p w:rsidR="00A97278" w:rsidRPr="00B7411A" w:rsidRDefault="00A97278" w:rsidP="00886B7D">
            <w:pPr>
              <w:spacing w:after="200" w:line="360" w:lineRule="auto"/>
              <w:rPr>
                <w:rFonts w:eastAsia="Calibri"/>
                <w:b/>
                <w:w w:val="95"/>
                <w:lang w:eastAsia="en-US"/>
              </w:rPr>
            </w:pPr>
            <w:r w:rsidRPr="00B7411A">
              <w:rPr>
                <w:rFonts w:eastAsia="Calibri"/>
                <w:b/>
                <w:w w:val="95"/>
                <w:lang w:eastAsia="en-US"/>
              </w:rPr>
              <w:t>Pasūtītāja kontaktpersona</w:t>
            </w:r>
          </w:p>
        </w:tc>
      </w:tr>
      <w:tr w:rsidR="00A97278" w:rsidRPr="00020131" w:rsidTr="00886B7D">
        <w:trPr>
          <w:trHeight w:val="523"/>
        </w:trPr>
        <w:tc>
          <w:tcPr>
            <w:tcW w:w="5000" w:type="pct"/>
          </w:tcPr>
          <w:p w:rsidR="00A97278" w:rsidRPr="00B7411A" w:rsidRDefault="00A97278" w:rsidP="00886B7D">
            <w:pPr>
              <w:spacing w:after="200" w:line="360" w:lineRule="auto"/>
              <w:rPr>
                <w:rFonts w:eastAsia="Calibri"/>
                <w:i/>
                <w:lang w:eastAsia="en-US"/>
              </w:rPr>
            </w:pPr>
            <w:r w:rsidRPr="00B7411A">
              <w:rPr>
                <w:rFonts w:eastAsia="Calibri"/>
                <w:i/>
                <w:lang w:eastAsia="en-US"/>
              </w:rPr>
              <w:t>Kontaktpersonas rekvizīti</w:t>
            </w:r>
          </w:p>
        </w:tc>
      </w:tr>
      <w:tr w:rsidR="00A97278" w:rsidRPr="00802902" w:rsidTr="00886B7D">
        <w:tc>
          <w:tcPr>
            <w:tcW w:w="5000" w:type="pct"/>
          </w:tcPr>
          <w:p w:rsidR="00A97278" w:rsidRPr="00B7411A" w:rsidRDefault="00A97278" w:rsidP="00886B7D">
            <w:pPr>
              <w:tabs>
                <w:tab w:val="left" w:leader="dot" w:pos="1247"/>
                <w:tab w:val="left" w:leader="dot" w:pos="2495"/>
              </w:tabs>
              <w:spacing w:after="200" w:line="360" w:lineRule="auto"/>
              <w:rPr>
                <w:rFonts w:eastAsia="Calibri"/>
                <w:w w:val="95"/>
                <w:lang w:eastAsia="en-US"/>
              </w:rPr>
            </w:pPr>
            <w:r w:rsidRPr="00B7411A">
              <w:rPr>
                <w:rFonts w:eastAsia="Calibri"/>
                <w:w w:val="95"/>
                <w:lang w:eastAsia="en-US"/>
              </w:rPr>
              <w:t>_________________________________</w:t>
            </w:r>
          </w:p>
        </w:tc>
      </w:tr>
    </w:tbl>
    <w:p w:rsidR="00A97278" w:rsidRDefault="00A97278" w:rsidP="00A97278">
      <w:pPr>
        <w:tabs>
          <w:tab w:val="left" w:pos="540"/>
        </w:tabs>
        <w:ind w:left="540"/>
        <w:jc w:val="both"/>
        <w:rPr>
          <w:bCs/>
        </w:rPr>
      </w:pPr>
    </w:p>
    <w:p w:rsidR="00A97278" w:rsidRDefault="00A97278" w:rsidP="00A97278">
      <w:pPr>
        <w:tabs>
          <w:tab w:val="left" w:pos="540"/>
        </w:tabs>
        <w:ind w:left="540"/>
        <w:jc w:val="both"/>
        <w:rPr>
          <w:bCs/>
        </w:rPr>
      </w:pPr>
    </w:p>
    <w:p w:rsidR="00A97278" w:rsidRDefault="00A97278" w:rsidP="00A97278">
      <w:pPr>
        <w:tabs>
          <w:tab w:val="left" w:pos="540"/>
        </w:tabs>
        <w:ind w:left="540"/>
        <w:jc w:val="both"/>
        <w:rPr>
          <w:bCs/>
        </w:rPr>
      </w:pPr>
    </w:p>
    <w:p w:rsidR="00A97278" w:rsidRDefault="00A97278" w:rsidP="00A97278">
      <w:pPr>
        <w:tabs>
          <w:tab w:val="left" w:pos="540"/>
        </w:tabs>
        <w:ind w:left="540"/>
        <w:jc w:val="both"/>
        <w:rPr>
          <w:bCs/>
        </w:rPr>
      </w:pPr>
    </w:p>
    <w:p w:rsidR="00A97278" w:rsidRDefault="00A97278" w:rsidP="00A97278">
      <w:pPr>
        <w:tabs>
          <w:tab w:val="left" w:pos="540"/>
        </w:tabs>
        <w:ind w:left="540"/>
        <w:jc w:val="both"/>
        <w:rPr>
          <w:bCs/>
        </w:rPr>
      </w:pPr>
    </w:p>
    <w:p w:rsidR="00A97278" w:rsidRDefault="00A97278" w:rsidP="00A97278">
      <w:pPr>
        <w:tabs>
          <w:tab w:val="left" w:pos="540"/>
        </w:tabs>
        <w:rPr>
          <w:rFonts w:eastAsia="Calibri"/>
          <w:b/>
          <w:bCs/>
          <w:lang w:eastAsia="en-US"/>
        </w:rPr>
      </w:pPr>
    </w:p>
    <w:p w:rsidR="00A97278" w:rsidRDefault="00A97278" w:rsidP="00A97278">
      <w:pPr>
        <w:tabs>
          <w:tab w:val="left" w:pos="540"/>
        </w:tabs>
        <w:ind w:left="540"/>
        <w:jc w:val="right"/>
        <w:rPr>
          <w:rFonts w:eastAsia="Calibri"/>
          <w:b/>
          <w:bCs/>
          <w:lang w:eastAsia="en-US"/>
        </w:rPr>
      </w:pPr>
    </w:p>
    <w:p w:rsidR="00A97278" w:rsidRDefault="00A97278" w:rsidP="00A97278">
      <w:pPr>
        <w:tabs>
          <w:tab w:val="left" w:pos="540"/>
        </w:tabs>
        <w:ind w:left="540"/>
        <w:jc w:val="right"/>
        <w:rPr>
          <w:rFonts w:eastAsia="Calibri"/>
          <w:b/>
          <w:bCs/>
          <w:lang w:eastAsia="en-US"/>
        </w:rPr>
      </w:pPr>
    </w:p>
    <w:p w:rsidR="00A97278" w:rsidRDefault="00A97278" w:rsidP="00A97278">
      <w:pPr>
        <w:tabs>
          <w:tab w:val="left" w:pos="540"/>
        </w:tabs>
        <w:ind w:left="540"/>
        <w:jc w:val="right"/>
        <w:rPr>
          <w:rFonts w:eastAsia="Calibri"/>
          <w:b/>
          <w:bCs/>
          <w:lang w:eastAsia="en-US"/>
        </w:rPr>
      </w:pPr>
    </w:p>
    <w:p w:rsidR="00A97278" w:rsidRDefault="00A97278" w:rsidP="00A97278">
      <w:pPr>
        <w:tabs>
          <w:tab w:val="left" w:pos="540"/>
        </w:tabs>
        <w:ind w:left="540"/>
        <w:jc w:val="right"/>
        <w:rPr>
          <w:rFonts w:eastAsia="Calibri"/>
          <w:b/>
          <w:bCs/>
          <w:lang w:eastAsia="en-US"/>
        </w:rPr>
      </w:pPr>
    </w:p>
    <w:p w:rsidR="009E72F0" w:rsidRDefault="009E72F0" w:rsidP="00A97278">
      <w:pPr>
        <w:tabs>
          <w:tab w:val="left" w:pos="540"/>
        </w:tabs>
        <w:ind w:left="540"/>
        <w:jc w:val="right"/>
        <w:rPr>
          <w:rFonts w:eastAsia="Calibri"/>
          <w:b/>
          <w:bCs/>
          <w:lang w:eastAsia="en-US"/>
        </w:rPr>
      </w:pPr>
    </w:p>
    <w:p w:rsidR="009E72F0" w:rsidRDefault="009E72F0" w:rsidP="00A97278">
      <w:pPr>
        <w:tabs>
          <w:tab w:val="left" w:pos="540"/>
        </w:tabs>
        <w:ind w:left="540"/>
        <w:jc w:val="right"/>
        <w:rPr>
          <w:rFonts w:eastAsia="Calibri"/>
          <w:b/>
          <w:bCs/>
          <w:lang w:eastAsia="en-US"/>
        </w:rPr>
      </w:pPr>
    </w:p>
    <w:p w:rsidR="00A97278" w:rsidRPr="00B7411A" w:rsidRDefault="00A97278" w:rsidP="00A97278">
      <w:pPr>
        <w:tabs>
          <w:tab w:val="left" w:pos="540"/>
        </w:tabs>
        <w:ind w:left="540"/>
        <w:jc w:val="right"/>
        <w:rPr>
          <w:rFonts w:eastAsia="Calibri"/>
          <w:b/>
          <w:bCs/>
          <w:lang w:eastAsia="en-US"/>
        </w:rPr>
      </w:pPr>
      <w:r>
        <w:rPr>
          <w:rFonts w:eastAsia="Calibri"/>
          <w:b/>
          <w:bCs/>
          <w:lang w:eastAsia="en-US"/>
        </w:rPr>
        <w:t>Pielikums Nr.2</w:t>
      </w:r>
      <w:r w:rsidRPr="00B7411A">
        <w:rPr>
          <w:rFonts w:eastAsia="Calibri"/>
          <w:b/>
          <w:bCs/>
          <w:lang w:eastAsia="en-US"/>
        </w:rPr>
        <w:t xml:space="preserve"> – Iesniedzamā Piedāvājuma forma</w:t>
      </w:r>
    </w:p>
    <w:p w:rsidR="00A97278" w:rsidRPr="00B7411A" w:rsidRDefault="00A97278" w:rsidP="00A97278">
      <w:pPr>
        <w:tabs>
          <w:tab w:val="left" w:pos="540"/>
        </w:tabs>
        <w:ind w:left="540"/>
        <w:jc w:val="right"/>
        <w:rPr>
          <w:rFonts w:eastAsia="Calibri"/>
          <w:b/>
          <w:bCs/>
          <w:lang w:eastAsia="en-US"/>
        </w:rPr>
      </w:pPr>
    </w:p>
    <w:p w:rsidR="00A97278" w:rsidRPr="00B7411A" w:rsidRDefault="00A97278" w:rsidP="00A97278">
      <w:pPr>
        <w:jc w:val="center"/>
        <w:rPr>
          <w:rFonts w:eastAsia="Calibri"/>
          <w:b/>
          <w:lang w:eastAsia="en-US"/>
        </w:rPr>
      </w:pPr>
      <w:r w:rsidRPr="00B7411A">
        <w:rPr>
          <w:rFonts w:eastAsia="Calibri"/>
          <w:b/>
          <w:lang w:eastAsia="en-US"/>
        </w:rPr>
        <w:t>PIEDĀVĀJUMA FORMA</w:t>
      </w:r>
    </w:p>
    <w:p w:rsidR="00A97278" w:rsidRPr="00B7411A" w:rsidRDefault="00A97278" w:rsidP="00A97278">
      <w:pPr>
        <w:spacing w:after="200" w:line="276" w:lineRule="auto"/>
        <w:jc w:val="center"/>
        <w:rPr>
          <w:rFonts w:eastAsia="Calibri"/>
          <w:b/>
          <w:lang w:eastAsia="en-US"/>
        </w:rPr>
      </w:pPr>
      <w:r w:rsidRPr="00B7411A">
        <w:rPr>
          <w:rFonts w:eastAsia="Calibri"/>
          <w:lang w:eastAsia="en-US"/>
        </w:rPr>
        <w:t>(iepirkuma identifikācijas Nr. ___________)</w:t>
      </w:r>
    </w:p>
    <w:p w:rsidR="00A97278" w:rsidRPr="00B7411A" w:rsidRDefault="00A97278" w:rsidP="00A97278">
      <w:pPr>
        <w:spacing w:after="200" w:line="360" w:lineRule="auto"/>
        <w:rPr>
          <w:rFonts w:eastAsia="Calibri"/>
          <w:color w:val="000000"/>
          <w:lang w:eastAsia="en-US"/>
        </w:rPr>
      </w:pPr>
      <w:r w:rsidRPr="00B7411A">
        <w:rPr>
          <w:rFonts w:eastAsia="Calibri"/>
          <w:color w:val="000000"/>
          <w:lang w:eastAsia="en-US"/>
        </w:rPr>
        <w:t xml:space="preserve">(vieta), 201_.gada </w:t>
      </w:r>
      <w:r w:rsidRPr="00B7411A">
        <w:rPr>
          <w:rFonts w:eastAsia="Calibri"/>
          <w:color w:val="000000"/>
          <w:u w:val="single"/>
          <w:lang w:eastAsia="en-US"/>
        </w:rPr>
        <w:tab/>
      </w:r>
      <w:r w:rsidRPr="00B7411A">
        <w:rPr>
          <w:rFonts w:eastAsia="Calibri"/>
          <w:color w:val="000000"/>
          <w:u w:val="single"/>
          <w:lang w:eastAsia="en-US"/>
        </w:rPr>
        <w:tab/>
      </w:r>
      <w:r w:rsidRPr="00B7411A">
        <w:rPr>
          <w:rFonts w:eastAsia="Calibri"/>
          <w:color w:val="000000"/>
          <w:lang w:eastAsia="en-US"/>
        </w:rPr>
        <w:t xml:space="preserve"> (</w:t>
      </w:r>
      <w:r w:rsidRPr="00B7411A">
        <w:rPr>
          <w:rFonts w:eastAsia="Calibri"/>
          <w:i/>
          <w:color w:val="000000"/>
          <w:lang w:eastAsia="en-US"/>
        </w:rPr>
        <w:t>datums</w:t>
      </w:r>
      <w:r w:rsidRPr="00B7411A">
        <w:rPr>
          <w:rFonts w:eastAsia="Calibri"/>
          <w:color w:val="000000"/>
          <w:lang w:eastAsia="en-US"/>
        </w:rPr>
        <w:t>)</w:t>
      </w:r>
      <w:r w:rsidRPr="00B7411A">
        <w:rPr>
          <w:rFonts w:eastAsia="Calibri"/>
          <w:b/>
          <w:bCs/>
          <w:lang w:eastAsia="en-US"/>
        </w:rPr>
        <w:tab/>
      </w:r>
      <w:r w:rsidRPr="00B7411A">
        <w:rPr>
          <w:rFonts w:eastAsia="Calibri"/>
          <w:b/>
          <w:bCs/>
          <w:lang w:eastAsia="en-US"/>
        </w:rPr>
        <w:tab/>
      </w:r>
      <w:r w:rsidRPr="00B7411A">
        <w:rPr>
          <w:rFonts w:eastAsia="Calibri"/>
          <w:b/>
          <w:bCs/>
          <w:lang w:eastAsia="en-US"/>
        </w:rPr>
        <w:tab/>
      </w:r>
    </w:p>
    <w:p w:rsidR="00A97278" w:rsidRPr="00B7411A" w:rsidRDefault="00A97278" w:rsidP="00A97278">
      <w:pPr>
        <w:spacing w:after="200" w:line="360" w:lineRule="auto"/>
        <w:rPr>
          <w:rFonts w:eastAsia="Calibri"/>
          <w:b/>
          <w:bCs/>
          <w:i/>
          <w:lang w:eastAsia="en-US"/>
        </w:rPr>
      </w:pPr>
      <w:r w:rsidRPr="00B7411A">
        <w:rPr>
          <w:rFonts w:eastAsia="Calibri"/>
          <w:color w:val="000000"/>
          <w:lang w:eastAsia="en-US"/>
        </w:rPr>
        <w:t>Pasūtītājs – (</w:t>
      </w:r>
      <w:r w:rsidRPr="00B7411A">
        <w:rPr>
          <w:rFonts w:eastAsia="Calibri"/>
          <w:i/>
          <w:color w:val="000000"/>
          <w:lang w:eastAsia="en-US"/>
        </w:rPr>
        <w:t>nosaukums</w:t>
      </w:r>
      <w:r w:rsidRPr="00B7411A">
        <w:rPr>
          <w:rFonts w:eastAsia="Calibri"/>
          <w:color w:val="000000"/>
          <w:lang w:eastAsia="en-US"/>
        </w:rPr>
        <w:t>)</w:t>
      </w:r>
      <w:r w:rsidRPr="00B7411A">
        <w:rPr>
          <w:rFonts w:eastAsia="Calibri"/>
          <w:b/>
          <w:bCs/>
          <w:i/>
          <w:lang w:eastAsia="en-US"/>
        </w:rPr>
        <w:t xml:space="preserve"> </w:t>
      </w:r>
    </w:p>
    <w:p w:rsidR="00A97278" w:rsidRPr="00B7411A" w:rsidRDefault="00A97278" w:rsidP="00A97278">
      <w:pPr>
        <w:spacing w:after="200" w:line="360" w:lineRule="auto"/>
        <w:ind w:firstLine="720"/>
        <w:jc w:val="both"/>
        <w:rPr>
          <w:rFonts w:eastAsia="Calibri"/>
          <w:lang w:eastAsia="en-US"/>
        </w:rPr>
      </w:pPr>
      <w:r w:rsidRPr="00B7411A">
        <w:rPr>
          <w:rFonts w:eastAsia="Calibri"/>
          <w:lang w:eastAsia="en-US"/>
        </w:rPr>
        <w:t>Izpildītāja (</w:t>
      </w:r>
      <w:r w:rsidRPr="00B7411A">
        <w:rPr>
          <w:rFonts w:eastAsia="Calibri"/>
          <w:i/>
          <w:lang w:eastAsia="en-US"/>
        </w:rPr>
        <w:t>izpildītāja nosaukums</w:t>
      </w:r>
      <w:r w:rsidRPr="00B7411A">
        <w:rPr>
          <w:rFonts w:eastAsia="Calibri"/>
          <w:lang w:eastAsia="en-US"/>
        </w:rPr>
        <w:t xml:space="preserve">) piedāvājums </w:t>
      </w:r>
      <w:r>
        <w:rPr>
          <w:rFonts w:eastAsia="Calibri"/>
          <w:lang w:eastAsia="en-US"/>
        </w:rPr>
        <w:t>lētākā piedāvājuma izvēlei u</w:t>
      </w:r>
      <w:r w:rsidR="00CF07D2">
        <w:rPr>
          <w:rFonts w:eastAsia="Calibri"/>
          <w:lang w:eastAsia="en-US"/>
        </w:rPr>
        <w:t>n darījumu slēgšanai turpmāko 6 (sešu</w:t>
      </w:r>
      <w:r>
        <w:rPr>
          <w:rFonts w:eastAsia="Calibri"/>
          <w:lang w:eastAsia="en-US"/>
        </w:rPr>
        <w:t>) mēnešu periodā</w:t>
      </w:r>
      <w:r w:rsidRPr="00B7411A">
        <w:rPr>
          <w:rFonts w:eastAsia="Calibri"/>
          <w:lang w:eastAsia="en-US"/>
        </w:rPr>
        <w:t xml:space="preserve"> saskaņā ar iepirkuma procedūras „_________________” (identifikācijas Nr. __________________)  rezultātā noslēgto Vispārīgo vienošanos Nr.____________</w:t>
      </w:r>
      <w:r w:rsidRPr="00B7411A">
        <w:rPr>
          <w:rFonts w:eastAsia="Calibri"/>
          <w:lang w:eastAsia="en-US"/>
        </w:rPr>
        <w:tab/>
      </w:r>
    </w:p>
    <w:p w:rsidR="00A97278" w:rsidRPr="00B7411A" w:rsidRDefault="00A97278" w:rsidP="00A97278">
      <w:pPr>
        <w:numPr>
          <w:ilvl w:val="6"/>
          <w:numId w:val="25"/>
        </w:numPr>
        <w:tabs>
          <w:tab w:val="left" w:pos="360"/>
          <w:tab w:val="num" w:pos="426"/>
        </w:tabs>
        <w:spacing w:before="60" w:after="200" w:line="276" w:lineRule="auto"/>
        <w:ind w:left="0" w:firstLine="0"/>
        <w:rPr>
          <w:rFonts w:eastAsia="Calibri"/>
          <w:lang w:eastAsia="en-US"/>
        </w:rPr>
      </w:pPr>
      <w:r w:rsidRPr="00B7411A">
        <w:rPr>
          <w:rFonts w:eastAsia="Calibri"/>
          <w:lang w:eastAsia="en-US"/>
        </w:rPr>
        <w:t>(</w:t>
      </w:r>
      <w:r w:rsidRPr="00B7411A">
        <w:rPr>
          <w:rFonts w:eastAsia="Calibri"/>
          <w:i/>
          <w:lang w:eastAsia="en-US"/>
        </w:rPr>
        <w:t>Izpildītāja nosaukums</w:t>
      </w:r>
      <w:r w:rsidRPr="00B7411A">
        <w:rPr>
          <w:rFonts w:eastAsia="Calibri"/>
          <w:lang w:eastAsia="en-US"/>
        </w:rPr>
        <w:t>) apņemas piegādāt pieprasīto Preci (</w:t>
      </w:r>
      <w:r w:rsidRPr="00B7411A">
        <w:rPr>
          <w:rFonts w:eastAsia="Calibri"/>
          <w:i/>
          <w:lang w:eastAsia="en-US"/>
        </w:rPr>
        <w:t>piegādes vieta</w:t>
      </w:r>
      <w:r w:rsidRPr="00B7411A">
        <w:rPr>
          <w:rFonts w:eastAsia="Calibri"/>
          <w:lang w:eastAsia="en-US"/>
        </w:rPr>
        <w:t xml:space="preserve">, </w:t>
      </w:r>
      <w:r w:rsidRPr="00B7411A">
        <w:rPr>
          <w:rFonts w:eastAsia="Calibri"/>
          <w:i/>
          <w:lang w:eastAsia="en-US"/>
        </w:rPr>
        <w:t>termiņš saskaņā ar Vienošanās noteikumiem</w:t>
      </w:r>
      <w:r w:rsidRPr="00B7411A">
        <w:rPr>
          <w:rFonts w:eastAsia="Calibri"/>
          <w:lang w:eastAsia="en-US"/>
        </w:rPr>
        <w:t>).</w:t>
      </w:r>
    </w:p>
    <w:p w:rsidR="00A97278" w:rsidRDefault="00A97278" w:rsidP="00A97278">
      <w:pPr>
        <w:numPr>
          <w:ilvl w:val="6"/>
          <w:numId w:val="25"/>
        </w:numPr>
        <w:tabs>
          <w:tab w:val="left" w:pos="360"/>
        </w:tabs>
        <w:spacing w:before="60" w:after="200" w:line="276" w:lineRule="auto"/>
        <w:ind w:left="357" w:hanging="357"/>
        <w:rPr>
          <w:rFonts w:eastAsia="Calibri"/>
          <w:lang w:eastAsia="en-US"/>
        </w:rPr>
      </w:pPr>
      <w:r w:rsidRPr="00B7411A">
        <w:rPr>
          <w:rFonts w:eastAsia="Calibri"/>
          <w:lang w:eastAsia="en-US"/>
        </w:rPr>
        <w:t>(</w:t>
      </w:r>
      <w:r w:rsidRPr="00B7411A">
        <w:rPr>
          <w:rFonts w:eastAsia="Calibri"/>
          <w:i/>
          <w:lang w:eastAsia="en-US"/>
        </w:rPr>
        <w:t>Izpildītāja nosaukums</w:t>
      </w:r>
      <w:r w:rsidRPr="00B7411A">
        <w:rPr>
          <w:rFonts w:eastAsia="Calibri"/>
          <w:lang w:eastAsia="en-US"/>
        </w:rPr>
        <w:t xml:space="preserve">) apņemas piegādāt Preci </w:t>
      </w:r>
      <w:r w:rsidR="004D2E0B">
        <w:rPr>
          <w:rFonts w:eastAsia="Calibri"/>
          <w:lang w:eastAsia="en-US"/>
        </w:rPr>
        <w:t>turpmāko 6 (sešu</w:t>
      </w:r>
      <w:r>
        <w:rPr>
          <w:rFonts w:eastAsia="Calibri"/>
          <w:lang w:eastAsia="en-US"/>
        </w:rPr>
        <w:t>) mēnešu periodā</w:t>
      </w:r>
      <w:r w:rsidRPr="00B7411A">
        <w:rPr>
          <w:rFonts w:eastAsia="Calibri"/>
          <w:lang w:eastAsia="en-US"/>
        </w:rPr>
        <w:t xml:space="preserve"> saskaņā ar Pasūtītāja pieprasījumu par šādu cenu</w:t>
      </w:r>
      <w:r w:rsidR="004D2E0B">
        <w:rPr>
          <w:rFonts w:eastAsia="Calibri"/>
          <w:lang w:eastAsia="en-US"/>
        </w:rPr>
        <w:t>.</w:t>
      </w:r>
    </w:p>
    <w:tbl>
      <w:tblPr>
        <w:tblW w:w="4995" w:type="pct"/>
        <w:tblLayout w:type="fixed"/>
        <w:tblLook w:val="0000" w:firstRow="0" w:lastRow="0" w:firstColumn="0" w:lastColumn="0" w:noHBand="0" w:noVBand="0"/>
      </w:tblPr>
      <w:tblGrid>
        <w:gridCol w:w="388"/>
        <w:gridCol w:w="1542"/>
        <w:gridCol w:w="1542"/>
        <w:gridCol w:w="982"/>
        <w:gridCol w:w="1966"/>
        <w:gridCol w:w="2524"/>
      </w:tblGrid>
      <w:tr w:rsidR="00A97278" w:rsidRPr="00F75EDD" w:rsidTr="00886B7D">
        <w:trPr>
          <w:cantSplit/>
          <w:trHeight w:val="1202"/>
          <w:tblHeader/>
        </w:trPr>
        <w:tc>
          <w:tcPr>
            <w:tcW w:w="2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A97278" w:rsidRPr="00B7411A" w:rsidRDefault="00A97278" w:rsidP="00886B7D">
            <w:pPr>
              <w:spacing w:after="200" w:line="276" w:lineRule="auto"/>
              <w:jc w:val="center"/>
              <w:rPr>
                <w:rFonts w:eastAsia="Calibri"/>
                <w:bCs/>
                <w:sz w:val="20"/>
                <w:szCs w:val="20"/>
                <w:lang w:eastAsia="en-US"/>
              </w:rPr>
            </w:pPr>
            <w:r w:rsidRPr="00B7411A">
              <w:rPr>
                <w:rFonts w:eastAsia="Calibri"/>
                <w:bCs/>
                <w:sz w:val="20"/>
                <w:szCs w:val="20"/>
                <w:lang w:eastAsia="en-US"/>
              </w:rPr>
              <w:t>Nr p.k.</w:t>
            </w:r>
          </w:p>
        </w:tc>
        <w:tc>
          <w:tcPr>
            <w:tcW w:w="862" w:type="pct"/>
            <w:tcBorders>
              <w:top w:val="single" w:sz="8" w:space="0" w:color="auto"/>
              <w:left w:val="nil"/>
              <w:bottom w:val="single" w:sz="8" w:space="0" w:color="auto"/>
              <w:right w:val="single" w:sz="8" w:space="0" w:color="auto"/>
            </w:tcBorders>
            <w:shd w:val="clear" w:color="auto" w:fill="auto"/>
            <w:vAlign w:val="center"/>
          </w:tcPr>
          <w:p w:rsidR="00A97278" w:rsidRPr="00B7411A" w:rsidRDefault="00A97278" w:rsidP="00886B7D">
            <w:pPr>
              <w:spacing w:after="200" w:line="276" w:lineRule="auto"/>
              <w:jc w:val="center"/>
              <w:rPr>
                <w:rFonts w:eastAsia="Calibri"/>
                <w:bCs/>
                <w:sz w:val="20"/>
                <w:szCs w:val="20"/>
                <w:lang w:eastAsia="en-US"/>
              </w:rPr>
            </w:pPr>
            <w:r w:rsidRPr="00B7411A">
              <w:rPr>
                <w:rFonts w:eastAsia="Calibri"/>
                <w:bCs/>
                <w:sz w:val="20"/>
                <w:szCs w:val="20"/>
                <w:lang w:eastAsia="en-US"/>
              </w:rPr>
              <w:t>Preces nosaukums</w:t>
            </w:r>
          </w:p>
        </w:tc>
        <w:tc>
          <w:tcPr>
            <w:tcW w:w="862" w:type="pct"/>
            <w:tcBorders>
              <w:top w:val="single" w:sz="8" w:space="0" w:color="auto"/>
              <w:left w:val="single" w:sz="8" w:space="0" w:color="auto"/>
              <w:bottom w:val="single" w:sz="8" w:space="0" w:color="auto"/>
              <w:right w:val="single" w:sz="8" w:space="0" w:color="auto"/>
            </w:tcBorders>
            <w:vAlign w:val="center"/>
          </w:tcPr>
          <w:p w:rsidR="00A97278" w:rsidRPr="00B7411A" w:rsidRDefault="00A97278" w:rsidP="00886B7D">
            <w:pPr>
              <w:spacing w:after="200" w:line="276" w:lineRule="auto"/>
              <w:jc w:val="center"/>
              <w:rPr>
                <w:rFonts w:eastAsia="Calibri"/>
                <w:bCs/>
                <w:sz w:val="20"/>
                <w:szCs w:val="20"/>
                <w:lang w:eastAsia="en-US"/>
              </w:rPr>
            </w:pPr>
            <w:r w:rsidRPr="00B7411A">
              <w:rPr>
                <w:rFonts w:eastAsia="Calibri"/>
                <w:bCs/>
                <w:sz w:val="20"/>
                <w:szCs w:val="20"/>
                <w:lang w:eastAsia="en-US"/>
              </w:rPr>
              <w:t>Preces apraksts (atbilstoši Vienošanās tehniskajai specifikācijai)</w:t>
            </w: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rsidR="00A97278" w:rsidRPr="00B7411A" w:rsidRDefault="00A97278" w:rsidP="00886B7D">
            <w:pPr>
              <w:spacing w:after="200" w:line="276" w:lineRule="auto"/>
              <w:jc w:val="center"/>
              <w:rPr>
                <w:rFonts w:eastAsia="Calibri"/>
                <w:bCs/>
                <w:sz w:val="20"/>
                <w:szCs w:val="20"/>
                <w:lang w:eastAsia="en-US"/>
              </w:rPr>
            </w:pPr>
            <w:r w:rsidRPr="00B7411A">
              <w:rPr>
                <w:rFonts w:eastAsia="Calibri"/>
                <w:bCs/>
                <w:sz w:val="20"/>
                <w:szCs w:val="20"/>
                <w:lang w:eastAsia="en-US"/>
              </w:rPr>
              <w:t>Skaits</w:t>
            </w:r>
            <w:r w:rsidRPr="00B7411A" w:rsidDel="00A36C21">
              <w:rPr>
                <w:rFonts w:eastAsia="Calibri"/>
                <w:bCs/>
                <w:sz w:val="20"/>
                <w:szCs w:val="20"/>
                <w:lang w:eastAsia="en-US"/>
              </w:rPr>
              <w:t xml:space="preserve"> </w:t>
            </w:r>
          </w:p>
        </w:tc>
        <w:tc>
          <w:tcPr>
            <w:tcW w:w="1099" w:type="pct"/>
            <w:tcBorders>
              <w:top w:val="single" w:sz="8" w:space="0" w:color="auto"/>
              <w:left w:val="single" w:sz="8" w:space="0" w:color="auto"/>
              <w:bottom w:val="single" w:sz="8" w:space="0" w:color="auto"/>
              <w:right w:val="single" w:sz="8" w:space="0" w:color="auto"/>
            </w:tcBorders>
            <w:vAlign w:val="center"/>
          </w:tcPr>
          <w:p w:rsidR="00A97278" w:rsidRPr="00B7411A" w:rsidRDefault="00A97278" w:rsidP="00886B7D">
            <w:pPr>
              <w:spacing w:after="200" w:line="276" w:lineRule="auto"/>
              <w:jc w:val="center"/>
              <w:rPr>
                <w:rFonts w:eastAsia="Calibri"/>
                <w:bCs/>
                <w:sz w:val="20"/>
                <w:szCs w:val="20"/>
                <w:lang w:eastAsia="en-US"/>
              </w:rPr>
            </w:pPr>
            <w:r w:rsidRPr="00B7411A">
              <w:rPr>
                <w:rFonts w:eastAsia="Calibri"/>
                <w:bCs/>
                <w:sz w:val="20"/>
                <w:szCs w:val="20"/>
                <w:lang w:eastAsia="en-US"/>
              </w:rPr>
              <w:t>Piedāvātā cena par 1 vienību, EUR (bez PVN)</w:t>
            </w:r>
          </w:p>
        </w:tc>
        <w:tc>
          <w:tcPr>
            <w:tcW w:w="1411" w:type="pct"/>
            <w:tcBorders>
              <w:top w:val="single" w:sz="8" w:space="0" w:color="auto"/>
              <w:left w:val="single" w:sz="8" w:space="0" w:color="auto"/>
              <w:bottom w:val="single" w:sz="8" w:space="0" w:color="auto"/>
              <w:right w:val="single" w:sz="8" w:space="0" w:color="auto"/>
            </w:tcBorders>
          </w:tcPr>
          <w:p w:rsidR="00A97278" w:rsidRDefault="00A97278" w:rsidP="00886B7D">
            <w:pPr>
              <w:spacing w:after="200" w:line="276" w:lineRule="auto"/>
              <w:jc w:val="center"/>
              <w:rPr>
                <w:rFonts w:eastAsia="Calibri"/>
                <w:bCs/>
                <w:sz w:val="20"/>
                <w:szCs w:val="20"/>
                <w:lang w:eastAsia="en-US"/>
              </w:rPr>
            </w:pPr>
          </w:p>
          <w:p w:rsidR="00A97278" w:rsidRPr="00B7411A" w:rsidRDefault="00A97278" w:rsidP="00886B7D">
            <w:pPr>
              <w:spacing w:after="200" w:line="276" w:lineRule="auto"/>
              <w:jc w:val="center"/>
              <w:rPr>
                <w:rFonts w:eastAsia="Calibri"/>
                <w:bCs/>
                <w:sz w:val="20"/>
                <w:szCs w:val="20"/>
                <w:lang w:eastAsia="en-US"/>
              </w:rPr>
            </w:pPr>
            <w:r w:rsidRPr="00B7411A">
              <w:rPr>
                <w:rFonts w:eastAsia="Calibri"/>
                <w:bCs/>
                <w:sz w:val="20"/>
                <w:szCs w:val="20"/>
                <w:lang w:eastAsia="en-US"/>
              </w:rPr>
              <w:t>KOPĀ (bez PVN):</w:t>
            </w:r>
          </w:p>
        </w:tc>
      </w:tr>
      <w:tr w:rsidR="00A97278" w:rsidRPr="00F75EDD" w:rsidTr="00886B7D">
        <w:trPr>
          <w:cantSplit/>
          <w:trHeight w:val="606"/>
          <w:tblHeader/>
        </w:trPr>
        <w:tc>
          <w:tcPr>
            <w:tcW w:w="2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A97278" w:rsidRPr="00B7411A" w:rsidRDefault="00A97278" w:rsidP="00886B7D">
            <w:pPr>
              <w:spacing w:after="200" w:line="276" w:lineRule="auto"/>
              <w:jc w:val="center"/>
              <w:rPr>
                <w:rFonts w:eastAsia="Calibri"/>
                <w:bCs/>
                <w:sz w:val="20"/>
                <w:szCs w:val="20"/>
                <w:lang w:eastAsia="en-US"/>
              </w:rPr>
            </w:pPr>
          </w:p>
        </w:tc>
        <w:tc>
          <w:tcPr>
            <w:tcW w:w="862" w:type="pct"/>
            <w:tcBorders>
              <w:top w:val="single" w:sz="8" w:space="0" w:color="auto"/>
              <w:left w:val="nil"/>
              <w:bottom w:val="single" w:sz="8" w:space="0" w:color="auto"/>
              <w:right w:val="single" w:sz="8" w:space="0" w:color="auto"/>
            </w:tcBorders>
            <w:shd w:val="clear" w:color="auto" w:fill="auto"/>
            <w:vAlign w:val="center"/>
          </w:tcPr>
          <w:p w:rsidR="00A97278" w:rsidRPr="00B7411A" w:rsidRDefault="00A97278" w:rsidP="00886B7D">
            <w:pPr>
              <w:spacing w:after="200" w:line="276" w:lineRule="auto"/>
              <w:ind w:left="284"/>
              <w:jc w:val="center"/>
              <w:rPr>
                <w:rFonts w:eastAsia="Calibri"/>
                <w:bCs/>
                <w:sz w:val="20"/>
                <w:szCs w:val="20"/>
                <w:lang w:eastAsia="en-US"/>
              </w:rPr>
            </w:pPr>
          </w:p>
        </w:tc>
        <w:tc>
          <w:tcPr>
            <w:tcW w:w="862" w:type="pct"/>
            <w:tcBorders>
              <w:top w:val="single" w:sz="8" w:space="0" w:color="auto"/>
              <w:left w:val="single" w:sz="8" w:space="0" w:color="auto"/>
              <w:bottom w:val="single" w:sz="8" w:space="0" w:color="auto"/>
              <w:right w:val="single" w:sz="8" w:space="0" w:color="auto"/>
            </w:tcBorders>
            <w:vAlign w:val="center"/>
          </w:tcPr>
          <w:p w:rsidR="00A97278" w:rsidRPr="00B7411A" w:rsidRDefault="00A97278" w:rsidP="00886B7D">
            <w:pPr>
              <w:spacing w:after="200" w:line="276" w:lineRule="auto"/>
              <w:ind w:left="284"/>
              <w:jc w:val="center"/>
              <w:rPr>
                <w:rFonts w:eastAsia="Calibri"/>
                <w:bCs/>
                <w:sz w:val="20"/>
                <w:szCs w:val="20"/>
                <w:lang w:eastAsia="en-US"/>
              </w:rPr>
            </w:pP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rsidR="00A97278" w:rsidRPr="00B7411A" w:rsidRDefault="00A97278" w:rsidP="00886B7D">
            <w:pPr>
              <w:spacing w:after="200" w:line="276" w:lineRule="auto"/>
              <w:ind w:left="284"/>
              <w:jc w:val="center"/>
              <w:rPr>
                <w:rFonts w:eastAsia="Calibri"/>
                <w:bCs/>
                <w:sz w:val="20"/>
                <w:szCs w:val="20"/>
                <w:lang w:eastAsia="en-US"/>
              </w:rPr>
            </w:pPr>
          </w:p>
        </w:tc>
        <w:tc>
          <w:tcPr>
            <w:tcW w:w="1099" w:type="pct"/>
            <w:tcBorders>
              <w:top w:val="single" w:sz="8" w:space="0" w:color="auto"/>
              <w:left w:val="single" w:sz="8" w:space="0" w:color="auto"/>
              <w:bottom w:val="single" w:sz="8" w:space="0" w:color="auto"/>
              <w:right w:val="single" w:sz="8" w:space="0" w:color="auto"/>
            </w:tcBorders>
          </w:tcPr>
          <w:p w:rsidR="00A97278" w:rsidRPr="00B7411A" w:rsidRDefault="00A97278" w:rsidP="00886B7D">
            <w:pPr>
              <w:tabs>
                <w:tab w:val="left" w:pos="900"/>
              </w:tabs>
              <w:spacing w:after="200" w:line="360" w:lineRule="auto"/>
              <w:jc w:val="center"/>
              <w:rPr>
                <w:rFonts w:eastAsia="Calibri"/>
                <w:sz w:val="20"/>
                <w:szCs w:val="20"/>
                <w:lang w:eastAsia="en-US"/>
              </w:rPr>
            </w:pPr>
          </w:p>
        </w:tc>
        <w:tc>
          <w:tcPr>
            <w:tcW w:w="1411" w:type="pct"/>
            <w:tcBorders>
              <w:top w:val="single" w:sz="8" w:space="0" w:color="auto"/>
              <w:left w:val="single" w:sz="8" w:space="0" w:color="auto"/>
              <w:bottom w:val="single" w:sz="8" w:space="0" w:color="auto"/>
              <w:right w:val="single" w:sz="8" w:space="0" w:color="auto"/>
            </w:tcBorders>
          </w:tcPr>
          <w:p w:rsidR="00A97278" w:rsidRPr="00B7411A" w:rsidRDefault="00A97278" w:rsidP="00886B7D">
            <w:pPr>
              <w:tabs>
                <w:tab w:val="left" w:pos="900"/>
              </w:tabs>
              <w:spacing w:after="200" w:line="360" w:lineRule="auto"/>
              <w:jc w:val="center"/>
              <w:rPr>
                <w:rFonts w:eastAsia="Calibri"/>
                <w:sz w:val="20"/>
                <w:szCs w:val="20"/>
                <w:lang w:eastAsia="en-US"/>
              </w:rPr>
            </w:pPr>
          </w:p>
        </w:tc>
      </w:tr>
      <w:tr w:rsidR="00A97278" w:rsidRPr="00F75EDD" w:rsidTr="00886B7D">
        <w:trPr>
          <w:cantSplit/>
          <w:trHeight w:val="636"/>
          <w:tblHeader/>
        </w:trPr>
        <w:tc>
          <w:tcPr>
            <w:tcW w:w="2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A97278" w:rsidRPr="00B7411A" w:rsidRDefault="00A97278" w:rsidP="00886B7D">
            <w:pPr>
              <w:spacing w:after="200" w:line="276" w:lineRule="auto"/>
              <w:jc w:val="center"/>
              <w:rPr>
                <w:rFonts w:eastAsia="Calibri"/>
                <w:bCs/>
                <w:sz w:val="20"/>
                <w:szCs w:val="20"/>
                <w:lang w:eastAsia="en-US"/>
              </w:rPr>
            </w:pPr>
          </w:p>
        </w:tc>
        <w:tc>
          <w:tcPr>
            <w:tcW w:w="862" w:type="pct"/>
            <w:tcBorders>
              <w:top w:val="single" w:sz="8" w:space="0" w:color="auto"/>
              <w:left w:val="nil"/>
              <w:bottom w:val="single" w:sz="8" w:space="0" w:color="auto"/>
              <w:right w:val="single" w:sz="8" w:space="0" w:color="auto"/>
            </w:tcBorders>
            <w:shd w:val="clear" w:color="auto" w:fill="auto"/>
            <w:vAlign w:val="center"/>
          </w:tcPr>
          <w:p w:rsidR="00A97278" w:rsidRPr="00B7411A" w:rsidRDefault="00A97278" w:rsidP="00886B7D">
            <w:pPr>
              <w:spacing w:after="200" w:line="276" w:lineRule="auto"/>
              <w:ind w:left="284"/>
              <w:jc w:val="center"/>
              <w:rPr>
                <w:rFonts w:eastAsia="Calibri"/>
                <w:sz w:val="20"/>
                <w:szCs w:val="20"/>
                <w:lang w:eastAsia="en-US"/>
              </w:rPr>
            </w:pPr>
          </w:p>
        </w:tc>
        <w:tc>
          <w:tcPr>
            <w:tcW w:w="862" w:type="pct"/>
            <w:tcBorders>
              <w:top w:val="single" w:sz="8" w:space="0" w:color="auto"/>
              <w:left w:val="single" w:sz="8" w:space="0" w:color="auto"/>
              <w:bottom w:val="single" w:sz="8" w:space="0" w:color="auto"/>
              <w:right w:val="single" w:sz="8" w:space="0" w:color="auto"/>
            </w:tcBorders>
            <w:vAlign w:val="center"/>
          </w:tcPr>
          <w:p w:rsidR="00A97278" w:rsidRPr="00B7411A" w:rsidRDefault="00A97278" w:rsidP="00886B7D">
            <w:pPr>
              <w:spacing w:after="200" w:line="276" w:lineRule="auto"/>
              <w:ind w:left="284"/>
              <w:jc w:val="center"/>
              <w:rPr>
                <w:rFonts w:eastAsia="Calibri"/>
                <w:sz w:val="20"/>
                <w:szCs w:val="20"/>
                <w:lang w:eastAsia="en-US"/>
              </w:rPr>
            </w:pP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rsidR="00A97278" w:rsidRPr="00B7411A" w:rsidRDefault="00A97278" w:rsidP="00886B7D">
            <w:pPr>
              <w:spacing w:after="200" w:line="276" w:lineRule="auto"/>
              <w:ind w:left="284"/>
              <w:jc w:val="center"/>
              <w:rPr>
                <w:rFonts w:eastAsia="Calibri"/>
                <w:bCs/>
                <w:sz w:val="20"/>
                <w:szCs w:val="20"/>
                <w:lang w:eastAsia="en-US"/>
              </w:rPr>
            </w:pPr>
          </w:p>
        </w:tc>
        <w:tc>
          <w:tcPr>
            <w:tcW w:w="1099" w:type="pct"/>
            <w:tcBorders>
              <w:top w:val="single" w:sz="8" w:space="0" w:color="auto"/>
              <w:left w:val="single" w:sz="8" w:space="0" w:color="auto"/>
              <w:bottom w:val="single" w:sz="8" w:space="0" w:color="auto"/>
              <w:right w:val="single" w:sz="8" w:space="0" w:color="auto"/>
            </w:tcBorders>
          </w:tcPr>
          <w:p w:rsidR="00A97278" w:rsidRPr="00B7411A" w:rsidRDefault="00A97278" w:rsidP="00886B7D">
            <w:pPr>
              <w:tabs>
                <w:tab w:val="left" w:pos="900"/>
              </w:tabs>
              <w:spacing w:after="200" w:line="360" w:lineRule="auto"/>
              <w:jc w:val="center"/>
              <w:rPr>
                <w:rFonts w:eastAsia="Calibri"/>
                <w:sz w:val="20"/>
                <w:szCs w:val="20"/>
                <w:lang w:eastAsia="en-US"/>
              </w:rPr>
            </w:pPr>
          </w:p>
        </w:tc>
        <w:tc>
          <w:tcPr>
            <w:tcW w:w="1411" w:type="pct"/>
            <w:tcBorders>
              <w:top w:val="single" w:sz="8" w:space="0" w:color="auto"/>
              <w:left w:val="single" w:sz="8" w:space="0" w:color="auto"/>
              <w:bottom w:val="single" w:sz="8" w:space="0" w:color="auto"/>
              <w:right w:val="single" w:sz="8" w:space="0" w:color="auto"/>
            </w:tcBorders>
          </w:tcPr>
          <w:p w:rsidR="00A97278" w:rsidRPr="00B7411A" w:rsidRDefault="00A97278" w:rsidP="00886B7D">
            <w:pPr>
              <w:tabs>
                <w:tab w:val="left" w:pos="900"/>
              </w:tabs>
              <w:spacing w:after="200" w:line="360" w:lineRule="auto"/>
              <w:jc w:val="center"/>
              <w:rPr>
                <w:rFonts w:eastAsia="Calibri"/>
                <w:sz w:val="20"/>
                <w:szCs w:val="20"/>
                <w:lang w:eastAsia="en-US"/>
              </w:rPr>
            </w:pPr>
          </w:p>
        </w:tc>
      </w:tr>
      <w:tr w:rsidR="00A97278" w:rsidRPr="00F75EDD" w:rsidTr="00886B7D">
        <w:trPr>
          <w:cantSplit/>
          <w:trHeight w:val="680"/>
          <w:tblHeader/>
        </w:trPr>
        <w:tc>
          <w:tcPr>
            <w:tcW w:w="3589" w:type="pct"/>
            <w:gridSpan w:val="5"/>
            <w:tcBorders>
              <w:top w:val="single" w:sz="8" w:space="0" w:color="auto"/>
              <w:left w:val="single" w:sz="8" w:space="0" w:color="auto"/>
              <w:bottom w:val="single" w:sz="8" w:space="0" w:color="auto"/>
              <w:right w:val="single" w:sz="8" w:space="0" w:color="auto"/>
            </w:tcBorders>
            <w:shd w:val="clear" w:color="auto" w:fill="auto"/>
          </w:tcPr>
          <w:p w:rsidR="00A97278" w:rsidRPr="00D8258A" w:rsidRDefault="00A97278" w:rsidP="00886B7D">
            <w:pPr>
              <w:pStyle w:val="Standard"/>
              <w:jc w:val="right"/>
              <w:rPr>
                <w:rFonts w:cs="Times New Roman"/>
                <w:sz w:val="22"/>
                <w:szCs w:val="22"/>
                <w:lang w:val="lv-LV"/>
              </w:rPr>
            </w:pPr>
            <w:r w:rsidRPr="00B7411A">
              <w:rPr>
                <w:rFonts w:eastAsia="Calibri"/>
                <w:b/>
                <w:sz w:val="20"/>
                <w:szCs w:val="20"/>
                <w:lang w:eastAsia="en-US"/>
              </w:rPr>
              <w:t xml:space="preserve">KOPĀ </w:t>
            </w:r>
            <w:r w:rsidRPr="00B7411A">
              <w:rPr>
                <w:rFonts w:eastAsia="Calibri"/>
                <w:b/>
                <w:bCs/>
                <w:sz w:val="20"/>
                <w:szCs w:val="20"/>
                <w:lang w:eastAsia="en-US"/>
              </w:rPr>
              <w:t>(bez PVN)</w:t>
            </w:r>
            <w:r w:rsidRPr="00B7411A">
              <w:rPr>
                <w:rFonts w:eastAsia="Calibri"/>
                <w:b/>
                <w:sz w:val="20"/>
                <w:szCs w:val="20"/>
                <w:lang w:eastAsia="en-US"/>
              </w:rPr>
              <w:t>:</w:t>
            </w:r>
          </w:p>
        </w:tc>
        <w:tc>
          <w:tcPr>
            <w:tcW w:w="1411" w:type="pct"/>
            <w:tcBorders>
              <w:top w:val="single" w:sz="8" w:space="0" w:color="auto"/>
              <w:left w:val="single" w:sz="8" w:space="0" w:color="auto"/>
              <w:bottom w:val="single" w:sz="8" w:space="0" w:color="auto"/>
              <w:right w:val="single" w:sz="8" w:space="0" w:color="auto"/>
            </w:tcBorders>
          </w:tcPr>
          <w:p w:rsidR="00A97278" w:rsidRPr="00D8258A" w:rsidRDefault="00A97278" w:rsidP="00886B7D">
            <w:pPr>
              <w:pStyle w:val="Standard"/>
              <w:jc w:val="right"/>
              <w:rPr>
                <w:rFonts w:cs="Times New Roman"/>
                <w:sz w:val="22"/>
                <w:szCs w:val="22"/>
                <w:lang w:val="lv-LV"/>
              </w:rPr>
            </w:pPr>
          </w:p>
        </w:tc>
      </w:tr>
    </w:tbl>
    <w:p w:rsidR="00A97278" w:rsidRPr="00B7411A" w:rsidRDefault="00A97278" w:rsidP="00A97278">
      <w:pPr>
        <w:numPr>
          <w:ilvl w:val="6"/>
          <w:numId w:val="25"/>
        </w:numPr>
        <w:tabs>
          <w:tab w:val="left" w:pos="360"/>
        </w:tabs>
        <w:spacing w:before="60" w:after="200" w:line="276" w:lineRule="auto"/>
        <w:ind w:left="357" w:hanging="357"/>
        <w:rPr>
          <w:rFonts w:eastAsia="Calibri"/>
          <w:lang w:eastAsia="en-US"/>
        </w:rPr>
      </w:pPr>
      <w:r w:rsidRPr="00B7411A">
        <w:rPr>
          <w:rFonts w:eastAsia="Calibri"/>
          <w:lang w:eastAsia="en-US"/>
        </w:rPr>
        <w:t>Cita informācija (ja nepieciešams)</w:t>
      </w:r>
    </w:p>
    <w:tbl>
      <w:tblPr>
        <w:tblW w:w="2500" w:type="pct"/>
        <w:tblLook w:val="0000" w:firstRow="0" w:lastRow="0" w:firstColumn="0" w:lastColumn="0" w:noHBand="0" w:noVBand="0"/>
      </w:tblPr>
      <w:tblGrid>
        <w:gridCol w:w="4487"/>
      </w:tblGrid>
      <w:tr w:rsidR="00A97278" w:rsidRPr="00F75EDD" w:rsidTr="00886B7D">
        <w:tc>
          <w:tcPr>
            <w:tcW w:w="5000" w:type="pct"/>
          </w:tcPr>
          <w:p w:rsidR="00A97278" w:rsidRPr="00B7411A" w:rsidRDefault="00A97278" w:rsidP="00886B7D">
            <w:pPr>
              <w:spacing w:after="200" w:line="360" w:lineRule="auto"/>
              <w:rPr>
                <w:rFonts w:eastAsia="Calibri"/>
                <w:b/>
                <w:lang w:eastAsia="en-US"/>
              </w:rPr>
            </w:pPr>
            <w:r w:rsidRPr="00B7411A">
              <w:rPr>
                <w:rFonts w:eastAsia="Calibri"/>
                <w:b/>
                <w:lang w:eastAsia="en-US"/>
              </w:rPr>
              <w:t>Izpildītāja kontaktpersona</w:t>
            </w:r>
          </w:p>
        </w:tc>
      </w:tr>
      <w:tr w:rsidR="00A97278" w:rsidRPr="00F75EDD" w:rsidTr="00886B7D">
        <w:tc>
          <w:tcPr>
            <w:tcW w:w="5000" w:type="pct"/>
          </w:tcPr>
          <w:p w:rsidR="00A97278" w:rsidRPr="00B7411A" w:rsidRDefault="00A97278" w:rsidP="00886B7D">
            <w:pPr>
              <w:spacing w:after="200" w:line="360" w:lineRule="auto"/>
              <w:rPr>
                <w:rFonts w:eastAsia="Calibri"/>
                <w:lang w:eastAsia="en-US"/>
              </w:rPr>
            </w:pPr>
            <w:r w:rsidRPr="00B7411A">
              <w:rPr>
                <w:rFonts w:eastAsia="Calibri"/>
                <w:i/>
                <w:lang w:eastAsia="en-US"/>
              </w:rPr>
              <w:t>Kontaktpersonas rekvizīti</w:t>
            </w:r>
          </w:p>
        </w:tc>
      </w:tr>
      <w:tr w:rsidR="00A97278" w:rsidRPr="00F75EDD" w:rsidTr="00886B7D">
        <w:tc>
          <w:tcPr>
            <w:tcW w:w="5000" w:type="pct"/>
          </w:tcPr>
          <w:p w:rsidR="00A97278" w:rsidRPr="00B7411A" w:rsidRDefault="00A97278" w:rsidP="00886B7D">
            <w:pPr>
              <w:tabs>
                <w:tab w:val="left" w:leader="dot" w:pos="1247"/>
                <w:tab w:val="left" w:leader="dot" w:pos="2495"/>
              </w:tabs>
              <w:spacing w:after="200" w:line="360" w:lineRule="auto"/>
              <w:rPr>
                <w:rFonts w:eastAsia="Calibri"/>
                <w:w w:val="95"/>
                <w:lang w:eastAsia="en-US"/>
              </w:rPr>
            </w:pPr>
            <w:r w:rsidRPr="00B7411A">
              <w:rPr>
                <w:rFonts w:eastAsia="Calibri"/>
                <w:w w:val="95"/>
                <w:lang w:eastAsia="en-US"/>
              </w:rPr>
              <w:t>_________________________________</w:t>
            </w:r>
          </w:p>
        </w:tc>
      </w:tr>
    </w:tbl>
    <w:p w:rsidR="00A97278" w:rsidRDefault="00A97278" w:rsidP="00A97278">
      <w:pPr>
        <w:tabs>
          <w:tab w:val="left" w:pos="540"/>
        </w:tabs>
        <w:ind w:left="540"/>
        <w:jc w:val="right"/>
        <w:rPr>
          <w:b/>
          <w:bCs/>
        </w:rPr>
      </w:pPr>
    </w:p>
    <w:p w:rsidR="004D2E0B" w:rsidRDefault="004D2E0B" w:rsidP="00A97278">
      <w:pPr>
        <w:tabs>
          <w:tab w:val="left" w:pos="540"/>
        </w:tabs>
        <w:ind w:left="540"/>
        <w:jc w:val="right"/>
        <w:rPr>
          <w:rFonts w:eastAsia="Calibri"/>
          <w:b/>
          <w:bCs/>
          <w:sz w:val="22"/>
          <w:szCs w:val="22"/>
          <w:lang w:eastAsia="en-US"/>
        </w:rPr>
      </w:pPr>
    </w:p>
    <w:p w:rsidR="004D2E0B" w:rsidRDefault="004D2E0B" w:rsidP="00A97278">
      <w:pPr>
        <w:tabs>
          <w:tab w:val="left" w:pos="540"/>
        </w:tabs>
        <w:ind w:left="540"/>
        <w:jc w:val="right"/>
        <w:rPr>
          <w:rFonts w:eastAsia="Calibri"/>
          <w:b/>
          <w:bCs/>
          <w:sz w:val="22"/>
          <w:szCs w:val="22"/>
          <w:lang w:eastAsia="en-US"/>
        </w:rPr>
      </w:pPr>
    </w:p>
    <w:p w:rsidR="004D2E0B" w:rsidRDefault="004D2E0B" w:rsidP="00A97278">
      <w:pPr>
        <w:tabs>
          <w:tab w:val="left" w:pos="540"/>
        </w:tabs>
        <w:ind w:left="540"/>
        <w:jc w:val="right"/>
        <w:rPr>
          <w:rFonts w:eastAsia="Calibri"/>
          <w:b/>
          <w:bCs/>
          <w:sz w:val="22"/>
          <w:szCs w:val="22"/>
          <w:lang w:eastAsia="en-US"/>
        </w:rPr>
      </w:pPr>
    </w:p>
    <w:p w:rsidR="006F3827" w:rsidRDefault="006F3827" w:rsidP="00A97278">
      <w:pPr>
        <w:tabs>
          <w:tab w:val="left" w:pos="540"/>
        </w:tabs>
        <w:ind w:left="540"/>
        <w:jc w:val="right"/>
        <w:rPr>
          <w:rFonts w:eastAsia="Calibri"/>
          <w:b/>
          <w:bCs/>
          <w:sz w:val="22"/>
          <w:szCs w:val="22"/>
          <w:lang w:eastAsia="en-US"/>
        </w:rPr>
      </w:pPr>
    </w:p>
    <w:p w:rsidR="009E72F0" w:rsidRDefault="00A97278" w:rsidP="00A97278">
      <w:pPr>
        <w:tabs>
          <w:tab w:val="left" w:pos="540"/>
        </w:tabs>
        <w:ind w:left="540"/>
        <w:jc w:val="right"/>
        <w:rPr>
          <w:rFonts w:eastAsia="Calibri"/>
          <w:b/>
          <w:bCs/>
          <w:sz w:val="22"/>
          <w:szCs w:val="22"/>
          <w:lang w:eastAsia="en-US"/>
        </w:rPr>
      </w:pPr>
      <w:r w:rsidRPr="00B7411A">
        <w:rPr>
          <w:rFonts w:eastAsia="Calibri"/>
          <w:b/>
          <w:bCs/>
          <w:sz w:val="22"/>
          <w:szCs w:val="22"/>
          <w:lang w:eastAsia="en-US"/>
        </w:rPr>
        <w:lastRenderedPageBreak/>
        <w:t>Pielikums Nr.</w:t>
      </w:r>
      <w:r>
        <w:rPr>
          <w:rFonts w:eastAsia="Calibri"/>
          <w:b/>
          <w:bCs/>
          <w:sz w:val="22"/>
          <w:szCs w:val="22"/>
          <w:lang w:eastAsia="en-US"/>
        </w:rPr>
        <w:t>3</w:t>
      </w:r>
      <w:r w:rsidRPr="00B7411A">
        <w:rPr>
          <w:rFonts w:eastAsia="Calibri"/>
          <w:b/>
          <w:bCs/>
          <w:sz w:val="22"/>
          <w:szCs w:val="22"/>
          <w:lang w:eastAsia="en-US"/>
        </w:rPr>
        <w:t xml:space="preserve"> </w:t>
      </w:r>
      <w:r w:rsidR="009E72F0">
        <w:rPr>
          <w:rFonts w:eastAsia="Calibri"/>
          <w:b/>
          <w:bCs/>
          <w:sz w:val="22"/>
          <w:szCs w:val="22"/>
          <w:lang w:eastAsia="en-US"/>
        </w:rPr>
        <w:t>–</w:t>
      </w:r>
      <w:r w:rsidRPr="00B7411A">
        <w:rPr>
          <w:rFonts w:eastAsia="Calibri"/>
          <w:b/>
          <w:bCs/>
          <w:sz w:val="22"/>
          <w:szCs w:val="22"/>
          <w:lang w:eastAsia="en-US"/>
        </w:rPr>
        <w:t xml:space="preserve"> </w:t>
      </w:r>
      <w:r w:rsidR="009E72F0">
        <w:rPr>
          <w:rFonts w:eastAsia="Calibri"/>
          <w:b/>
          <w:bCs/>
          <w:sz w:val="22"/>
          <w:szCs w:val="22"/>
          <w:lang w:eastAsia="en-US"/>
        </w:rPr>
        <w:t>Tehniskā specifikācija</w:t>
      </w:r>
    </w:p>
    <w:p w:rsidR="00A97278" w:rsidRDefault="00A97278" w:rsidP="00A97278">
      <w:pPr>
        <w:tabs>
          <w:tab w:val="left" w:pos="540"/>
        </w:tabs>
        <w:rPr>
          <w:b/>
          <w:bCs/>
        </w:rPr>
      </w:pPr>
    </w:p>
    <w:p w:rsidR="00A97278" w:rsidRPr="00B7411A" w:rsidRDefault="00A97278" w:rsidP="00A97278">
      <w:pPr>
        <w:tabs>
          <w:tab w:val="left" w:pos="540"/>
        </w:tabs>
        <w:ind w:left="540"/>
        <w:jc w:val="both"/>
        <w:rPr>
          <w:rFonts w:eastAsia="Calibri"/>
          <w:bCs/>
          <w:i/>
          <w:sz w:val="22"/>
          <w:szCs w:val="22"/>
          <w:lang w:eastAsia="en-US"/>
        </w:rPr>
      </w:pPr>
    </w:p>
    <w:p w:rsidR="00A97278" w:rsidRPr="00B7411A" w:rsidRDefault="00A97278" w:rsidP="00A97278">
      <w:pPr>
        <w:tabs>
          <w:tab w:val="left" w:pos="540"/>
        </w:tabs>
        <w:ind w:left="540"/>
        <w:jc w:val="both"/>
        <w:rPr>
          <w:rFonts w:eastAsia="Calibri"/>
          <w:bCs/>
          <w:i/>
          <w:sz w:val="22"/>
          <w:szCs w:val="22"/>
          <w:lang w:eastAsia="en-US"/>
        </w:rPr>
      </w:pPr>
      <w:r w:rsidRPr="00B7411A">
        <w:rPr>
          <w:rFonts w:eastAsia="Calibri"/>
          <w:bCs/>
          <w:i/>
          <w:sz w:val="22"/>
          <w:szCs w:val="22"/>
          <w:lang w:eastAsia="en-US"/>
        </w:rPr>
        <w:t xml:space="preserve">(Katra Izpildītāja iesniegtie </w:t>
      </w:r>
      <w:r>
        <w:rPr>
          <w:rFonts w:eastAsia="Calibri"/>
          <w:bCs/>
          <w:i/>
          <w:sz w:val="22"/>
          <w:szCs w:val="22"/>
          <w:lang w:eastAsia="en-US"/>
        </w:rPr>
        <w:t xml:space="preserve"> </w:t>
      </w:r>
      <w:r w:rsidRPr="00B7411A">
        <w:rPr>
          <w:rFonts w:eastAsia="Calibri"/>
          <w:bCs/>
          <w:i/>
          <w:sz w:val="22"/>
          <w:szCs w:val="22"/>
          <w:lang w:eastAsia="en-US"/>
        </w:rPr>
        <w:t>finanšu piedāvājumi iepirkuma procedūras ietvaros, kuri</w:t>
      </w:r>
      <w:r>
        <w:rPr>
          <w:rFonts w:eastAsia="Calibri"/>
          <w:bCs/>
          <w:i/>
          <w:sz w:val="22"/>
          <w:szCs w:val="22"/>
          <w:lang w:eastAsia="en-US"/>
        </w:rPr>
        <w:t xml:space="preserve"> sagatavoti saskaņā ar iepirkumu</w:t>
      </w:r>
      <w:r w:rsidRPr="00B7411A">
        <w:rPr>
          <w:rFonts w:eastAsia="Calibri"/>
          <w:bCs/>
          <w:i/>
          <w:sz w:val="22"/>
          <w:szCs w:val="22"/>
          <w:lang w:eastAsia="en-US"/>
        </w:rPr>
        <w:t xml:space="preserve"> procedūras nolikuma prasībām)</w:t>
      </w:r>
    </w:p>
    <w:p w:rsidR="00A97278" w:rsidRPr="00B7411A" w:rsidRDefault="00A97278" w:rsidP="00A97278">
      <w:pPr>
        <w:tabs>
          <w:tab w:val="left" w:pos="540"/>
        </w:tabs>
        <w:ind w:left="540"/>
        <w:jc w:val="both"/>
        <w:rPr>
          <w:rFonts w:eastAsia="Calibri"/>
          <w:bCs/>
          <w:i/>
          <w:sz w:val="22"/>
          <w:szCs w:val="22"/>
          <w:lang w:eastAsia="en-US"/>
        </w:rPr>
      </w:pPr>
    </w:p>
    <w:p w:rsidR="00A97278" w:rsidRDefault="00A97278" w:rsidP="00A97278">
      <w:pPr>
        <w:tabs>
          <w:tab w:val="left" w:pos="540"/>
        </w:tabs>
        <w:ind w:left="540"/>
        <w:jc w:val="both"/>
        <w:rPr>
          <w:rFonts w:eastAsia="Calibri"/>
          <w:bCs/>
          <w: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Pr="00373720" w:rsidRDefault="00A97278" w:rsidP="00A97278">
      <w:pPr>
        <w:rPr>
          <w:rFonts w:eastAsia="Calibri"/>
          <w:sz w:val="22"/>
          <w:szCs w:val="22"/>
          <w:lang w:eastAsia="en-US"/>
        </w:rPr>
      </w:pPr>
    </w:p>
    <w:p w:rsidR="00A97278" w:rsidRDefault="00A97278" w:rsidP="00A97278">
      <w:pPr>
        <w:tabs>
          <w:tab w:val="left" w:pos="7780"/>
        </w:tabs>
        <w:rPr>
          <w:rFonts w:eastAsia="Calibri"/>
          <w:sz w:val="22"/>
          <w:szCs w:val="22"/>
          <w:lang w:eastAsia="en-US"/>
        </w:rPr>
      </w:pPr>
      <w:r>
        <w:rPr>
          <w:rFonts w:eastAsia="Calibri"/>
          <w:sz w:val="22"/>
          <w:szCs w:val="22"/>
          <w:lang w:eastAsia="en-US"/>
        </w:rPr>
        <w:tab/>
      </w: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rPr>
          <w:rFonts w:eastAsia="Calibri"/>
          <w:sz w:val="22"/>
          <w:szCs w:val="22"/>
          <w:lang w:eastAsia="en-US"/>
        </w:rPr>
      </w:pPr>
    </w:p>
    <w:p w:rsidR="00A97278" w:rsidRDefault="00A97278" w:rsidP="00A97278">
      <w:pPr>
        <w:tabs>
          <w:tab w:val="left" w:pos="7780"/>
        </w:tabs>
        <w:jc w:val="right"/>
        <w:rPr>
          <w:rFonts w:eastAsia="Calibri"/>
          <w:b/>
          <w:bCs/>
          <w:sz w:val="22"/>
          <w:szCs w:val="22"/>
          <w:lang w:eastAsia="en-US"/>
        </w:rPr>
      </w:pPr>
    </w:p>
    <w:p w:rsidR="009E72F0" w:rsidRDefault="009E72F0" w:rsidP="00A97278">
      <w:pPr>
        <w:tabs>
          <w:tab w:val="left" w:pos="7780"/>
        </w:tabs>
        <w:jc w:val="right"/>
        <w:rPr>
          <w:rFonts w:eastAsia="Calibri"/>
          <w:b/>
          <w:bCs/>
          <w:sz w:val="22"/>
          <w:szCs w:val="22"/>
          <w:lang w:eastAsia="en-US"/>
        </w:rPr>
      </w:pPr>
    </w:p>
    <w:p w:rsidR="009E72F0" w:rsidRDefault="009E72F0" w:rsidP="00A97278">
      <w:pPr>
        <w:tabs>
          <w:tab w:val="left" w:pos="7780"/>
        </w:tabs>
        <w:jc w:val="right"/>
        <w:rPr>
          <w:rFonts w:eastAsia="Calibri"/>
          <w:b/>
          <w:bCs/>
          <w:sz w:val="22"/>
          <w:szCs w:val="22"/>
          <w:lang w:eastAsia="en-US"/>
        </w:rPr>
      </w:pPr>
    </w:p>
    <w:p w:rsidR="009E72F0" w:rsidRPr="00B7411A" w:rsidRDefault="00A97278" w:rsidP="009E72F0">
      <w:pPr>
        <w:tabs>
          <w:tab w:val="left" w:pos="540"/>
        </w:tabs>
        <w:ind w:left="540"/>
        <w:jc w:val="right"/>
        <w:rPr>
          <w:rFonts w:eastAsia="Calibri"/>
          <w:b/>
          <w:bCs/>
          <w:sz w:val="22"/>
          <w:szCs w:val="22"/>
          <w:lang w:eastAsia="en-US"/>
        </w:rPr>
      </w:pPr>
      <w:r w:rsidRPr="00B7411A">
        <w:rPr>
          <w:rFonts w:eastAsia="Calibri"/>
          <w:b/>
          <w:bCs/>
          <w:sz w:val="22"/>
          <w:szCs w:val="22"/>
          <w:lang w:eastAsia="en-US"/>
        </w:rPr>
        <w:lastRenderedPageBreak/>
        <w:t xml:space="preserve">Pielikums Nr.4 </w:t>
      </w:r>
      <w:r>
        <w:rPr>
          <w:rFonts w:eastAsia="Calibri"/>
          <w:b/>
          <w:bCs/>
          <w:sz w:val="22"/>
          <w:szCs w:val="22"/>
          <w:lang w:eastAsia="en-US"/>
        </w:rPr>
        <w:t xml:space="preserve">– </w:t>
      </w:r>
      <w:r w:rsidR="009E72F0" w:rsidRPr="00B7411A">
        <w:rPr>
          <w:rFonts w:eastAsia="Calibri"/>
          <w:b/>
          <w:bCs/>
          <w:sz w:val="22"/>
          <w:szCs w:val="22"/>
          <w:lang w:eastAsia="en-US"/>
        </w:rPr>
        <w:t>Izpildītāju iesniegtie finanšu piedāvājumi</w:t>
      </w:r>
    </w:p>
    <w:p w:rsidR="00A97278" w:rsidRDefault="00A97278" w:rsidP="00A97278">
      <w:pPr>
        <w:tabs>
          <w:tab w:val="left" w:pos="7780"/>
        </w:tabs>
        <w:jc w:val="right"/>
        <w:rPr>
          <w:rFonts w:eastAsia="Calibri"/>
          <w:b/>
          <w:bCs/>
          <w:sz w:val="22"/>
          <w:szCs w:val="22"/>
          <w:lang w:eastAsia="en-US"/>
        </w:rPr>
      </w:pPr>
    </w:p>
    <w:p w:rsidR="00A97278" w:rsidRDefault="00A97278" w:rsidP="00A97278">
      <w:pPr>
        <w:tabs>
          <w:tab w:val="left" w:pos="7780"/>
        </w:tabs>
        <w:jc w:val="right"/>
        <w:rPr>
          <w:rFonts w:eastAsia="Calibri"/>
          <w:sz w:val="22"/>
          <w:szCs w:val="22"/>
          <w:lang w:eastAsia="en-US"/>
        </w:rPr>
      </w:pPr>
    </w:p>
    <w:p w:rsidR="00A97278" w:rsidRPr="00B56426" w:rsidRDefault="00A97278" w:rsidP="00A97278">
      <w:pPr>
        <w:tabs>
          <w:tab w:val="left" w:pos="540"/>
        </w:tabs>
        <w:ind w:left="540"/>
        <w:jc w:val="both"/>
        <w:rPr>
          <w:rFonts w:eastAsia="Calibri"/>
          <w:bCs/>
          <w:i/>
          <w:iCs/>
          <w:sz w:val="22"/>
          <w:szCs w:val="22"/>
          <w:lang w:eastAsia="en-US"/>
        </w:rPr>
      </w:pPr>
      <w:r w:rsidRPr="00B56426">
        <w:rPr>
          <w:rFonts w:eastAsia="Calibri"/>
          <w:bCs/>
          <w:i/>
          <w:sz w:val="22"/>
          <w:szCs w:val="22"/>
          <w:lang w:eastAsia="en-US"/>
        </w:rPr>
        <w:t xml:space="preserve">(Iepirkuma procedūras </w:t>
      </w:r>
      <w:r w:rsidRPr="00B56426">
        <w:rPr>
          <w:rFonts w:eastAsia="Calibri"/>
          <w:bCs/>
          <w:i/>
          <w:iCs/>
          <w:sz w:val="22"/>
          <w:szCs w:val="22"/>
          <w:lang w:eastAsia="en-US"/>
        </w:rPr>
        <w:t>„</w:t>
      </w:r>
      <w:r w:rsidR="009E72F0">
        <w:rPr>
          <w:rFonts w:eastAsia="Calibri"/>
          <w:bCs/>
          <w:i/>
          <w:sz w:val="22"/>
          <w:szCs w:val="22"/>
          <w:lang w:eastAsia="en-US"/>
        </w:rPr>
        <w:t>Radiomoduļu piegāde</w:t>
      </w:r>
      <w:r w:rsidRPr="00B56426">
        <w:rPr>
          <w:rFonts w:eastAsia="Calibri"/>
          <w:bCs/>
          <w:i/>
          <w:sz w:val="22"/>
          <w:szCs w:val="22"/>
          <w:lang w:eastAsia="en-US"/>
        </w:rPr>
        <w:t xml:space="preserve">” </w:t>
      </w:r>
      <w:r w:rsidRPr="00B56426">
        <w:rPr>
          <w:rFonts w:eastAsia="Calibri"/>
          <w:bCs/>
          <w:i/>
          <w:iCs/>
          <w:sz w:val="22"/>
          <w:szCs w:val="22"/>
          <w:lang w:eastAsia="en-US"/>
        </w:rPr>
        <w:t xml:space="preserve">(identifikācijas </w:t>
      </w:r>
      <w:r w:rsidR="009E72F0">
        <w:rPr>
          <w:rFonts w:eastAsia="Calibri"/>
          <w:bCs/>
          <w:i/>
          <w:sz w:val="22"/>
          <w:szCs w:val="22"/>
          <w:lang w:eastAsia="en-US"/>
        </w:rPr>
        <w:t>Nr.DŪ-2016/9</w:t>
      </w:r>
      <w:r w:rsidRPr="00B56426">
        <w:rPr>
          <w:rFonts w:eastAsia="Calibri"/>
          <w:bCs/>
          <w:i/>
          <w:sz w:val="22"/>
          <w:szCs w:val="22"/>
          <w:lang w:eastAsia="en-US"/>
        </w:rPr>
        <w:t>) nolikuma 1.pielikums)</w:t>
      </w: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rFonts w:eastAsia="Calibri"/>
          <w:b/>
          <w:bCs/>
          <w:sz w:val="22"/>
          <w:szCs w:val="22"/>
          <w:lang w:eastAsia="en-US"/>
        </w:rPr>
      </w:pPr>
    </w:p>
    <w:p w:rsidR="009E72F0" w:rsidRDefault="009E72F0" w:rsidP="00A97278">
      <w:pPr>
        <w:tabs>
          <w:tab w:val="left" w:pos="540"/>
        </w:tabs>
        <w:ind w:left="540"/>
        <w:jc w:val="right"/>
        <w:rPr>
          <w:rFonts w:eastAsia="Calibri"/>
          <w:b/>
          <w:bCs/>
          <w:sz w:val="22"/>
          <w:szCs w:val="22"/>
          <w:lang w:eastAsia="en-US"/>
        </w:rPr>
      </w:pPr>
    </w:p>
    <w:p w:rsidR="00A97278" w:rsidRDefault="00A97278" w:rsidP="00A97278">
      <w:pPr>
        <w:tabs>
          <w:tab w:val="left" w:pos="540"/>
        </w:tabs>
        <w:ind w:left="540"/>
        <w:jc w:val="right"/>
        <w:rPr>
          <w:b/>
          <w:sz w:val="22"/>
          <w:szCs w:val="22"/>
        </w:rPr>
      </w:pPr>
      <w:r w:rsidRPr="0099396C">
        <w:rPr>
          <w:rFonts w:eastAsia="Calibri"/>
          <w:b/>
          <w:bCs/>
          <w:sz w:val="22"/>
          <w:szCs w:val="22"/>
          <w:lang w:eastAsia="en-US"/>
        </w:rPr>
        <w:t>Pielikums Nr.</w:t>
      </w:r>
      <w:r w:rsidR="006F3827">
        <w:rPr>
          <w:rFonts w:eastAsia="Calibri"/>
          <w:b/>
          <w:bCs/>
          <w:sz w:val="22"/>
          <w:szCs w:val="22"/>
          <w:lang w:eastAsia="en-US"/>
        </w:rPr>
        <w:t>5</w:t>
      </w:r>
      <w:r w:rsidRPr="0099396C">
        <w:rPr>
          <w:rFonts w:eastAsia="Calibri"/>
          <w:b/>
          <w:bCs/>
          <w:sz w:val="22"/>
          <w:szCs w:val="22"/>
          <w:lang w:eastAsia="en-US"/>
        </w:rPr>
        <w:t xml:space="preserve"> </w:t>
      </w:r>
      <w:r>
        <w:rPr>
          <w:rFonts w:eastAsia="Calibri"/>
          <w:b/>
          <w:bCs/>
          <w:sz w:val="22"/>
          <w:szCs w:val="22"/>
          <w:lang w:eastAsia="en-US"/>
        </w:rPr>
        <w:t>–</w:t>
      </w:r>
      <w:r w:rsidRPr="0099396C">
        <w:rPr>
          <w:rFonts w:eastAsia="Calibri"/>
          <w:b/>
          <w:bCs/>
          <w:sz w:val="22"/>
          <w:szCs w:val="22"/>
          <w:lang w:eastAsia="en-US"/>
        </w:rPr>
        <w:t xml:space="preserve"> </w:t>
      </w:r>
      <w:r w:rsidRPr="00AA6C52">
        <w:rPr>
          <w:b/>
          <w:sz w:val="22"/>
          <w:szCs w:val="22"/>
        </w:rPr>
        <w:t>Akts par vēlamās Preces pieejamības trūkumu</w:t>
      </w:r>
    </w:p>
    <w:p w:rsidR="00A97278" w:rsidRDefault="00A97278" w:rsidP="00A97278">
      <w:pPr>
        <w:tabs>
          <w:tab w:val="left" w:pos="540"/>
        </w:tabs>
        <w:ind w:left="540"/>
        <w:jc w:val="right"/>
        <w:rPr>
          <w:rFonts w:eastAsia="Calibri"/>
          <w:b/>
          <w:bCs/>
          <w:sz w:val="22"/>
          <w:szCs w:val="22"/>
          <w:lang w:eastAsia="en-US"/>
        </w:rPr>
      </w:pPr>
    </w:p>
    <w:p w:rsidR="00A97278" w:rsidRDefault="00A97278" w:rsidP="00A97278">
      <w:pPr>
        <w:spacing w:after="200" w:line="276" w:lineRule="auto"/>
        <w:jc w:val="center"/>
        <w:rPr>
          <w:rFonts w:eastAsia="Calibri"/>
          <w:b/>
          <w:lang w:eastAsia="en-US"/>
        </w:rPr>
      </w:pPr>
      <w:r w:rsidRPr="0099396C">
        <w:rPr>
          <w:rFonts w:eastAsia="Calibri"/>
          <w:b/>
          <w:lang w:eastAsia="en-US"/>
        </w:rPr>
        <w:t xml:space="preserve">AKTS PAR VĒLAMĀS PRECES PIEEJAMĪBAS TRŪKUMU </w:t>
      </w:r>
    </w:p>
    <w:p w:rsidR="00A97278" w:rsidRPr="0099396C" w:rsidRDefault="00A97278" w:rsidP="00A97278">
      <w:pPr>
        <w:spacing w:after="200" w:line="276" w:lineRule="auto"/>
        <w:jc w:val="center"/>
        <w:rPr>
          <w:rFonts w:eastAsia="Calibri"/>
          <w:b/>
          <w:i/>
          <w:lang w:eastAsia="en-US"/>
        </w:rPr>
      </w:pPr>
      <w:r w:rsidRPr="0099396C">
        <w:rPr>
          <w:rFonts w:eastAsia="Calibri"/>
          <w:i/>
          <w:highlight w:val="yellow"/>
          <w:lang w:eastAsia="en-US"/>
        </w:rPr>
        <w:t>&lt;norādīt iepirkuma nos</w:t>
      </w:r>
      <w:r>
        <w:rPr>
          <w:rFonts w:eastAsia="Calibri"/>
          <w:i/>
          <w:highlight w:val="yellow"/>
          <w:lang w:eastAsia="en-US"/>
        </w:rPr>
        <w:t>aukumu, identifikācijas numuru</w:t>
      </w:r>
      <w:r w:rsidRPr="0099396C">
        <w:rPr>
          <w:rFonts w:eastAsia="Calibri"/>
          <w:i/>
          <w:highlight w:val="yellow"/>
          <w:lang w:eastAsia="en-US"/>
        </w:rPr>
        <w:t>&gt;</w:t>
      </w:r>
    </w:p>
    <w:p w:rsidR="00A97278" w:rsidRPr="0099396C" w:rsidRDefault="00A97278" w:rsidP="00A97278">
      <w:pPr>
        <w:spacing w:after="200" w:line="360" w:lineRule="auto"/>
        <w:jc w:val="center"/>
        <w:rPr>
          <w:rFonts w:eastAsia="Calibri"/>
          <w:b/>
          <w:lang w:eastAsia="en-US"/>
        </w:rPr>
      </w:pPr>
    </w:p>
    <w:p w:rsidR="00A97278" w:rsidRDefault="00A97278" w:rsidP="00A97278">
      <w:pPr>
        <w:spacing w:after="200" w:line="360" w:lineRule="auto"/>
        <w:rPr>
          <w:rFonts w:eastAsia="Calibri"/>
          <w:color w:val="000000"/>
          <w:u w:val="single"/>
          <w:lang w:eastAsia="en-US"/>
        </w:rPr>
      </w:pPr>
      <w:r w:rsidRPr="0099396C">
        <w:rPr>
          <w:rFonts w:eastAsia="Calibri"/>
          <w:color w:val="000000"/>
          <w:lang w:eastAsia="en-US"/>
        </w:rPr>
        <w:t>201</w:t>
      </w:r>
      <w:r w:rsidRPr="00FB1A58">
        <w:rPr>
          <w:rFonts w:eastAsia="Calibri"/>
          <w:color w:val="000000"/>
          <w:highlight w:val="yellow"/>
          <w:lang w:eastAsia="en-US"/>
        </w:rPr>
        <w:t>_</w:t>
      </w:r>
      <w:r w:rsidRPr="0099396C">
        <w:rPr>
          <w:rFonts w:eastAsia="Calibri"/>
          <w:color w:val="000000"/>
          <w:lang w:eastAsia="en-US"/>
        </w:rPr>
        <w:t xml:space="preserve">.gada </w:t>
      </w:r>
      <w:r w:rsidRPr="0099396C">
        <w:rPr>
          <w:rFonts w:eastAsia="Calibri"/>
          <w:color w:val="000000"/>
          <w:u w:val="single"/>
          <w:lang w:eastAsia="en-US"/>
        </w:rPr>
        <w:tab/>
      </w:r>
      <w:r w:rsidRPr="0099396C">
        <w:rPr>
          <w:rFonts w:eastAsia="Calibri"/>
          <w:color w:val="000000"/>
          <w:u w:val="single"/>
          <w:lang w:eastAsia="en-US"/>
        </w:rPr>
        <w:tab/>
      </w:r>
    </w:p>
    <w:p w:rsidR="00A97278" w:rsidRPr="0099396C" w:rsidRDefault="00A97278" w:rsidP="00A97278">
      <w:pPr>
        <w:spacing w:after="200" w:line="360" w:lineRule="auto"/>
        <w:rPr>
          <w:rFonts w:eastAsia="Calibri"/>
          <w:i/>
          <w:color w:val="000000"/>
          <w:lang w:eastAsia="en-US"/>
        </w:rPr>
      </w:pPr>
      <w:r w:rsidRPr="0099396C">
        <w:rPr>
          <w:rFonts w:eastAsia="Calibri"/>
          <w:i/>
          <w:color w:val="000000"/>
          <w:highlight w:val="yellow"/>
          <w:lang w:eastAsia="en-US"/>
        </w:rPr>
        <w:t>&lt;Norādīt sastādīšanas vietu – Izpildītāja mazumtirdzniecības vietas adresi&gt;</w:t>
      </w:r>
    </w:p>
    <w:p w:rsidR="00A97278" w:rsidRPr="0099396C" w:rsidRDefault="00A97278" w:rsidP="00A97278">
      <w:pPr>
        <w:spacing w:after="200" w:line="360" w:lineRule="auto"/>
        <w:jc w:val="both"/>
        <w:rPr>
          <w:rFonts w:eastAsia="Calibri"/>
          <w:lang w:eastAsia="en-US"/>
        </w:rPr>
      </w:pPr>
      <w:r w:rsidRPr="0099396C">
        <w:rPr>
          <w:rFonts w:eastAsia="Calibri"/>
          <w:b/>
          <w:bCs/>
          <w:lang w:eastAsia="en-US"/>
        </w:rPr>
        <w:tab/>
      </w:r>
      <w:r w:rsidRPr="00373720">
        <w:rPr>
          <w:rFonts w:eastAsia="Calibri"/>
          <w:b/>
          <w:bCs/>
          <w:sz w:val="22"/>
          <w:szCs w:val="22"/>
          <w:lang w:eastAsia="en-US"/>
        </w:rPr>
        <w:t>Šis akts apliecina, ka</w:t>
      </w:r>
      <w:r>
        <w:rPr>
          <w:rFonts w:eastAsia="Calibri"/>
          <w:b/>
          <w:bCs/>
          <w:lang w:eastAsia="en-US"/>
        </w:rPr>
        <w:t xml:space="preserve"> </w:t>
      </w:r>
      <w:r>
        <w:rPr>
          <w:sz w:val="22"/>
          <w:szCs w:val="22"/>
        </w:rPr>
        <w:t xml:space="preserve">Izpildītāja </w:t>
      </w:r>
      <w:r w:rsidRPr="002E337D">
        <w:rPr>
          <w:sz w:val="22"/>
          <w:szCs w:val="22"/>
          <w:highlight w:val="yellow"/>
        </w:rPr>
        <w:t>&lt;norādīt rekvizītus: firmu, reģistrācijas numuru&gt;</w:t>
      </w:r>
      <w:r>
        <w:rPr>
          <w:rFonts w:eastAsia="Calibri"/>
          <w:bCs/>
          <w:sz w:val="22"/>
          <w:szCs w:val="22"/>
          <w:lang w:eastAsia="en-US"/>
        </w:rPr>
        <w:t xml:space="preserve"> </w:t>
      </w:r>
      <w:r w:rsidRPr="00904386">
        <w:rPr>
          <w:sz w:val="22"/>
          <w:szCs w:val="22"/>
        </w:rPr>
        <w:t>mazumtirdzniecības viet</w:t>
      </w:r>
      <w:r>
        <w:rPr>
          <w:sz w:val="22"/>
          <w:szCs w:val="22"/>
        </w:rPr>
        <w:t>as</w:t>
      </w:r>
      <w:r w:rsidRPr="002E337D">
        <w:rPr>
          <w:sz w:val="22"/>
          <w:szCs w:val="22"/>
        </w:rPr>
        <w:t xml:space="preserve"> </w:t>
      </w:r>
      <w:r>
        <w:rPr>
          <w:sz w:val="22"/>
          <w:szCs w:val="22"/>
        </w:rPr>
        <w:t>pēc adreses</w:t>
      </w:r>
      <w:r w:rsidRPr="002E337D">
        <w:rPr>
          <w:rFonts w:eastAsia="Calibri"/>
          <w:i/>
          <w:color w:val="000000"/>
          <w:highlight w:val="yellow"/>
          <w:lang w:eastAsia="en-US"/>
        </w:rPr>
        <w:t xml:space="preserve"> </w:t>
      </w:r>
      <w:r>
        <w:rPr>
          <w:rFonts w:eastAsia="Calibri"/>
          <w:i/>
          <w:color w:val="000000"/>
          <w:highlight w:val="yellow"/>
          <w:lang w:eastAsia="en-US"/>
        </w:rPr>
        <w:t xml:space="preserve">&lt;norādīt </w:t>
      </w:r>
      <w:r w:rsidRPr="0099396C">
        <w:rPr>
          <w:rFonts w:eastAsia="Calibri"/>
          <w:i/>
          <w:color w:val="000000"/>
          <w:highlight w:val="yellow"/>
          <w:lang w:eastAsia="en-US"/>
        </w:rPr>
        <w:t>Izpildītāja mazumtirdzniecības vietas adres</w:t>
      </w:r>
      <w:r w:rsidRPr="002E337D">
        <w:rPr>
          <w:rFonts w:eastAsia="Calibri"/>
          <w:i/>
          <w:color w:val="000000"/>
          <w:highlight w:val="yellow"/>
          <w:lang w:eastAsia="en-US"/>
        </w:rPr>
        <w:t>i</w:t>
      </w:r>
      <w:r w:rsidRPr="002E337D">
        <w:rPr>
          <w:sz w:val="22"/>
          <w:szCs w:val="22"/>
          <w:highlight w:val="yellow"/>
        </w:rPr>
        <w:t>&gt;</w:t>
      </w:r>
      <w:r>
        <w:rPr>
          <w:sz w:val="22"/>
          <w:szCs w:val="22"/>
        </w:rPr>
        <w:t xml:space="preserve"> </w:t>
      </w:r>
      <w:r w:rsidRPr="00904386">
        <w:rPr>
          <w:sz w:val="22"/>
          <w:szCs w:val="22"/>
        </w:rPr>
        <w:t>sortimentā</w:t>
      </w:r>
      <w:r>
        <w:rPr>
          <w:sz w:val="22"/>
          <w:szCs w:val="22"/>
        </w:rPr>
        <w:t xml:space="preserve"> akta sastādīšanas un parakstīšanas brīdī nav sekojošas Preces, kuru vēlētos iegādāties Pasūtītājs </w:t>
      </w:r>
      <w:r w:rsidRPr="004F4C82">
        <w:rPr>
          <w:rFonts w:eastAsia="Calibri"/>
          <w:bCs/>
          <w:sz w:val="22"/>
          <w:szCs w:val="22"/>
          <w:lang w:eastAsia="en-US"/>
        </w:rPr>
        <w:t>atbilstoši Vienošanās priekšmetam</w:t>
      </w:r>
      <w:r w:rsidRPr="004F4C82">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494"/>
        <w:gridCol w:w="4257"/>
        <w:gridCol w:w="1685"/>
      </w:tblGrid>
      <w:tr w:rsidR="00A97278" w:rsidRPr="0099396C" w:rsidTr="00886B7D">
        <w:trPr>
          <w:cantSplit/>
          <w:trHeight w:val="867"/>
          <w:tblHeader/>
        </w:trPr>
        <w:tc>
          <w:tcPr>
            <w:tcW w:w="214" w:type="pct"/>
            <w:shd w:val="clear" w:color="auto" w:fill="auto"/>
            <w:textDirection w:val="btLr"/>
            <w:vAlign w:val="center"/>
          </w:tcPr>
          <w:p w:rsidR="00A97278" w:rsidRPr="0099396C" w:rsidRDefault="00A97278" w:rsidP="00886B7D">
            <w:pPr>
              <w:spacing w:after="200" w:line="276" w:lineRule="auto"/>
              <w:jc w:val="center"/>
              <w:rPr>
                <w:rFonts w:eastAsia="Calibri"/>
                <w:bCs/>
                <w:lang w:eastAsia="en-US"/>
              </w:rPr>
            </w:pPr>
            <w:r w:rsidRPr="0099396C">
              <w:rPr>
                <w:rFonts w:eastAsia="Calibri"/>
                <w:bCs/>
                <w:lang w:eastAsia="en-US"/>
              </w:rPr>
              <w:t>Nr p.k.</w:t>
            </w:r>
          </w:p>
        </w:tc>
        <w:tc>
          <w:tcPr>
            <w:tcW w:w="1415" w:type="pct"/>
            <w:shd w:val="clear" w:color="auto" w:fill="auto"/>
            <w:vAlign w:val="center"/>
          </w:tcPr>
          <w:p w:rsidR="00A97278" w:rsidRPr="0099396C" w:rsidRDefault="00A97278" w:rsidP="00886B7D">
            <w:pPr>
              <w:spacing w:after="200" w:line="276" w:lineRule="auto"/>
              <w:jc w:val="center"/>
              <w:rPr>
                <w:rFonts w:eastAsia="Calibri"/>
                <w:bCs/>
                <w:lang w:eastAsia="en-US"/>
              </w:rPr>
            </w:pPr>
            <w:r w:rsidRPr="0099396C">
              <w:rPr>
                <w:rFonts w:eastAsia="Calibri"/>
                <w:bCs/>
                <w:lang w:eastAsia="en-US"/>
              </w:rPr>
              <w:t>Preces nosaukums</w:t>
            </w:r>
          </w:p>
        </w:tc>
        <w:tc>
          <w:tcPr>
            <w:tcW w:w="2415" w:type="pct"/>
            <w:shd w:val="clear" w:color="auto" w:fill="auto"/>
            <w:vAlign w:val="center"/>
          </w:tcPr>
          <w:p w:rsidR="00A97278" w:rsidRPr="0099396C" w:rsidRDefault="00A97278" w:rsidP="00886B7D">
            <w:pPr>
              <w:spacing w:after="200" w:line="276" w:lineRule="auto"/>
              <w:jc w:val="center"/>
              <w:rPr>
                <w:rFonts w:eastAsia="Calibri"/>
                <w:bCs/>
                <w:lang w:eastAsia="en-US"/>
              </w:rPr>
            </w:pPr>
            <w:r w:rsidRPr="0099396C">
              <w:rPr>
                <w:rFonts w:eastAsia="Calibri"/>
                <w:bCs/>
                <w:lang w:eastAsia="en-US"/>
              </w:rPr>
              <w:t xml:space="preserve">Preces apraksts </w:t>
            </w:r>
          </w:p>
        </w:tc>
        <w:tc>
          <w:tcPr>
            <w:tcW w:w="956" w:type="pct"/>
            <w:vAlign w:val="center"/>
          </w:tcPr>
          <w:p w:rsidR="00A97278" w:rsidRPr="0099396C" w:rsidRDefault="00A97278" w:rsidP="00886B7D">
            <w:pPr>
              <w:spacing w:after="200" w:line="276" w:lineRule="auto"/>
              <w:jc w:val="center"/>
              <w:rPr>
                <w:rFonts w:eastAsia="Calibri"/>
                <w:bCs/>
                <w:lang w:eastAsia="en-US"/>
              </w:rPr>
            </w:pPr>
            <w:r w:rsidRPr="0099396C">
              <w:rPr>
                <w:rFonts w:eastAsia="Calibri"/>
                <w:bCs/>
                <w:lang w:eastAsia="en-US"/>
              </w:rPr>
              <w:t>Skaits</w:t>
            </w:r>
          </w:p>
        </w:tc>
      </w:tr>
      <w:tr w:rsidR="00A97278" w:rsidRPr="0099396C" w:rsidTr="00886B7D">
        <w:trPr>
          <w:cantSplit/>
          <w:trHeight w:val="511"/>
          <w:tblHeader/>
        </w:trPr>
        <w:tc>
          <w:tcPr>
            <w:tcW w:w="214" w:type="pct"/>
            <w:shd w:val="clear" w:color="auto" w:fill="auto"/>
            <w:textDirection w:val="btLr"/>
            <w:vAlign w:val="center"/>
          </w:tcPr>
          <w:p w:rsidR="00A97278" w:rsidRPr="0099396C" w:rsidRDefault="00A97278" w:rsidP="00886B7D">
            <w:pPr>
              <w:spacing w:after="200" w:line="276" w:lineRule="auto"/>
              <w:jc w:val="center"/>
              <w:rPr>
                <w:rFonts w:eastAsia="Calibri"/>
                <w:bCs/>
                <w:lang w:eastAsia="en-US"/>
              </w:rPr>
            </w:pPr>
          </w:p>
        </w:tc>
        <w:tc>
          <w:tcPr>
            <w:tcW w:w="1415" w:type="pct"/>
            <w:shd w:val="clear" w:color="auto" w:fill="auto"/>
            <w:vAlign w:val="center"/>
          </w:tcPr>
          <w:p w:rsidR="00A97278" w:rsidRPr="0099396C" w:rsidRDefault="00A97278" w:rsidP="00886B7D">
            <w:pPr>
              <w:spacing w:after="200" w:line="276" w:lineRule="auto"/>
              <w:ind w:left="644"/>
              <w:rPr>
                <w:rFonts w:eastAsia="Calibri"/>
                <w:bCs/>
                <w:i/>
                <w:lang w:eastAsia="en-US"/>
              </w:rPr>
            </w:pPr>
          </w:p>
        </w:tc>
        <w:tc>
          <w:tcPr>
            <w:tcW w:w="2415" w:type="pct"/>
            <w:shd w:val="clear" w:color="auto" w:fill="auto"/>
            <w:vAlign w:val="center"/>
          </w:tcPr>
          <w:p w:rsidR="00A97278" w:rsidRPr="0099396C" w:rsidRDefault="00A97278" w:rsidP="00886B7D">
            <w:pPr>
              <w:spacing w:after="200" w:line="276" w:lineRule="auto"/>
              <w:ind w:left="644"/>
              <w:rPr>
                <w:rFonts w:eastAsia="Calibri"/>
                <w:i/>
                <w:lang w:eastAsia="en-US"/>
              </w:rPr>
            </w:pPr>
          </w:p>
        </w:tc>
        <w:tc>
          <w:tcPr>
            <w:tcW w:w="956" w:type="pct"/>
            <w:vAlign w:val="center"/>
          </w:tcPr>
          <w:p w:rsidR="00A97278" w:rsidRPr="0099396C" w:rsidRDefault="00A97278" w:rsidP="00886B7D">
            <w:pPr>
              <w:spacing w:after="200" w:line="276" w:lineRule="auto"/>
              <w:jc w:val="center"/>
              <w:rPr>
                <w:rFonts w:eastAsia="Calibri"/>
                <w:bCs/>
                <w:lang w:eastAsia="en-US"/>
              </w:rPr>
            </w:pPr>
          </w:p>
        </w:tc>
      </w:tr>
    </w:tbl>
    <w:p w:rsidR="00A97278" w:rsidRPr="0099396C" w:rsidRDefault="00A97278" w:rsidP="00A97278">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487"/>
      </w:tblGrid>
      <w:tr w:rsidR="00A97278" w:rsidRPr="0099396C" w:rsidTr="00886B7D">
        <w:tc>
          <w:tcPr>
            <w:tcW w:w="5000" w:type="pct"/>
          </w:tcPr>
          <w:p w:rsidR="00A97278" w:rsidRPr="0099396C" w:rsidRDefault="00A97278" w:rsidP="00886B7D">
            <w:pPr>
              <w:spacing w:after="200" w:line="360" w:lineRule="auto"/>
              <w:rPr>
                <w:rFonts w:eastAsia="Calibri"/>
                <w:b/>
                <w:w w:val="95"/>
                <w:lang w:eastAsia="en-US"/>
              </w:rPr>
            </w:pPr>
            <w:r w:rsidRPr="0099396C">
              <w:rPr>
                <w:rFonts w:eastAsia="Calibri"/>
                <w:b/>
                <w:w w:val="95"/>
                <w:lang w:eastAsia="en-US"/>
              </w:rPr>
              <w:t>Pasūtītāja kontaktpersona</w:t>
            </w:r>
          </w:p>
        </w:tc>
      </w:tr>
      <w:tr w:rsidR="00A97278" w:rsidRPr="0099396C" w:rsidTr="00886B7D">
        <w:trPr>
          <w:trHeight w:val="523"/>
        </w:trPr>
        <w:tc>
          <w:tcPr>
            <w:tcW w:w="5000" w:type="pct"/>
          </w:tcPr>
          <w:p w:rsidR="00A97278" w:rsidRPr="0099396C" w:rsidRDefault="00A97278" w:rsidP="00886B7D">
            <w:pPr>
              <w:spacing w:after="200" w:line="360" w:lineRule="auto"/>
              <w:rPr>
                <w:rFonts w:eastAsia="Calibri"/>
                <w:i/>
                <w:lang w:eastAsia="en-US"/>
              </w:rPr>
            </w:pPr>
            <w:r w:rsidRPr="0099396C">
              <w:rPr>
                <w:rFonts w:eastAsia="Calibri"/>
                <w:i/>
                <w:lang w:eastAsia="en-US"/>
              </w:rPr>
              <w:t>Kontaktpersonas rekvizīti</w:t>
            </w:r>
          </w:p>
        </w:tc>
      </w:tr>
      <w:tr w:rsidR="00A97278" w:rsidRPr="0099396C" w:rsidTr="00886B7D">
        <w:tc>
          <w:tcPr>
            <w:tcW w:w="5000" w:type="pct"/>
          </w:tcPr>
          <w:p w:rsidR="00A97278" w:rsidRPr="0099396C" w:rsidRDefault="00A97278" w:rsidP="00886B7D">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r w:rsidR="00A97278" w:rsidRPr="0099396C" w:rsidTr="00886B7D">
        <w:tc>
          <w:tcPr>
            <w:tcW w:w="5000" w:type="pct"/>
          </w:tcPr>
          <w:p w:rsidR="00A97278" w:rsidRDefault="00A97278" w:rsidP="00886B7D">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A97278" w:rsidRPr="0099396C" w:rsidTr="00886B7D">
              <w:tc>
                <w:tcPr>
                  <w:tcW w:w="5000" w:type="pct"/>
                </w:tcPr>
                <w:p w:rsidR="00A97278" w:rsidRPr="0099396C" w:rsidRDefault="00A97278" w:rsidP="00886B7D">
                  <w:pPr>
                    <w:spacing w:after="200" w:line="360" w:lineRule="auto"/>
                    <w:rPr>
                      <w:rFonts w:eastAsia="Calibri"/>
                      <w:b/>
                      <w:w w:val="95"/>
                      <w:lang w:eastAsia="en-US"/>
                    </w:rPr>
                  </w:pPr>
                  <w:r>
                    <w:rPr>
                      <w:rFonts w:eastAsia="Calibri"/>
                      <w:b/>
                      <w:w w:val="95"/>
                      <w:lang w:eastAsia="en-US"/>
                    </w:rPr>
                    <w:t>Izpild</w:t>
                  </w:r>
                  <w:r w:rsidRPr="0099396C">
                    <w:rPr>
                      <w:rFonts w:eastAsia="Calibri"/>
                      <w:b/>
                      <w:w w:val="95"/>
                      <w:lang w:eastAsia="en-US"/>
                    </w:rPr>
                    <w:t xml:space="preserve">ītāja </w:t>
                  </w:r>
                  <w:r>
                    <w:rPr>
                      <w:rFonts w:eastAsia="Calibri"/>
                      <w:b/>
                      <w:w w:val="95"/>
                      <w:lang w:eastAsia="en-US"/>
                    </w:rPr>
                    <w:t>darbinieks</w:t>
                  </w:r>
                </w:p>
              </w:tc>
            </w:tr>
            <w:tr w:rsidR="00A97278" w:rsidRPr="0099396C" w:rsidTr="00886B7D">
              <w:trPr>
                <w:trHeight w:val="523"/>
              </w:trPr>
              <w:tc>
                <w:tcPr>
                  <w:tcW w:w="5000" w:type="pct"/>
                </w:tcPr>
                <w:p w:rsidR="00A97278" w:rsidRPr="0099396C" w:rsidRDefault="00A97278" w:rsidP="00886B7D">
                  <w:pPr>
                    <w:spacing w:after="200" w:line="360" w:lineRule="auto"/>
                    <w:rPr>
                      <w:rFonts w:eastAsia="Calibri"/>
                      <w:i/>
                      <w:lang w:eastAsia="en-US"/>
                    </w:rPr>
                  </w:pPr>
                  <w:r>
                    <w:rPr>
                      <w:rFonts w:eastAsia="Calibri"/>
                      <w:i/>
                      <w:lang w:eastAsia="en-US"/>
                    </w:rPr>
                    <w:t>Darbinieka</w:t>
                  </w:r>
                  <w:r w:rsidRPr="0099396C">
                    <w:rPr>
                      <w:rFonts w:eastAsia="Calibri"/>
                      <w:i/>
                      <w:lang w:eastAsia="en-US"/>
                    </w:rPr>
                    <w:t xml:space="preserve"> rekvizīti</w:t>
                  </w:r>
                </w:p>
              </w:tc>
            </w:tr>
            <w:tr w:rsidR="00A97278" w:rsidRPr="0099396C" w:rsidTr="00886B7D">
              <w:tc>
                <w:tcPr>
                  <w:tcW w:w="5000" w:type="pct"/>
                </w:tcPr>
                <w:p w:rsidR="00A97278" w:rsidRPr="0099396C" w:rsidRDefault="00A97278" w:rsidP="00886B7D">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bl>
          <w:p w:rsidR="00A97278" w:rsidRPr="0099396C" w:rsidRDefault="00A97278" w:rsidP="00886B7D">
            <w:pPr>
              <w:tabs>
                <w:tab w:val="left" w:leader="dot" w:pos="1247"/>
                <w:tab w:val="left" w:leader="dot" w:pos="2495"/>
              </w:tabs>
              <w:spacing w:after="200" w:line="360" w:lineRule="auto"/>
              <w:rPr>
                <w:rFonts w:eastAsia="Calibri"/>
                <w:w w:val="95"/>
                <w:lang w:eastAsia="en-US"/>
              </w:rPr>
            </w:pPr>
          </w:p>
        </w:tc>
      </w:tr>
    </w:tbl>
    <w:p w:rsidR="00A97278" w:rsidRDefault="00A97278" w:rsidP="00A97278">
      <w:pPr>
        <w:tabs>
          <w:tab w:val="left" w:pos="6684"/>
        </w:tabs>
        <w:rPr>
          <w:rFonts w:eastAsia="Calibri"/>
          <w:sz w:val="22"/>
          <w:szCs w:val="22"/>
          <w:lang w:eastAsia="en-US"/>
        </w:rPr>
      </w:pPr>
    </w:p>
    <w:p w:rsidR="00A97278" w:rsidRDefault="00A97278" w:rsidP="00A97278">
      <w:pPr>
        <w:tabs>
          <w:tab w:val="left" w:pos="6684"/>
        </w:tabs>
        <w:rPr>
          <w:rFonts w:eastAsia="Calibri"/>
          <w:sz w:val="22"/>
          <w:szCs w:val="22"/>
          <w:lang w:eastAsia="en-US"/>
        </w:rPr>
      </w:pPr>
    </w:p>
    <w:p w:rsidR="00A97278" w:rsidRDefault="00A97278" w:rsidP="00A97278">
      <w:pPr>
        <w:tabs>
          <w:tab w:val="left" w:pos="6684"/>
        </w:tabs>
        <w:rPr>
          <w:rFonts w:eastAsia="Calibri"/>
          <w:sz w:val="22"/>
          <w:szCs w:val="22"/>
          <w:lang w:eastAsia="en-US"/>
        </w:rPr>
      </w:pPr>
    </w:p>
    <w:p w:rsidR="00A97278" w:rsidRDefault="00A97278" w:rsidP="00A97278">
      <w:pPr>
        <w:tabs>
          <w:tab w:val="left" w:pos="6684"/>
        </w:tabs>
        <w:rPr>
          <w:rFonts w:eastAsia="Calibri"/>
          <w:sz w:val="22"/>
          <w:szCs w:val="22"/>
          <w:lang w:eastAsia="en-US"/>
        </w:rPr>
      </w:pPr>
    </w:p>
    <w:p w:rsidR="00735C88" w:rsidRDefault="00735C88" w:rsidP="00A3197A">
      <w:pPr>
        <w:tabs>
          <w:tab w:val="left" w:pos="540"/>
        </w:tabs>
        <w:jc w:val="both"/>
        <w:rPr>
          <w:bCs/>
        </w:rPr>
      </w:pPr>
    </w:p>
    <w:sectPr w:rsidR="00735C88" w:rsidSect="00F262BD">
      <w:headerReference w:type="default" r:id="rId13"/>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6BD" w:rsidRDefault="00FD66BD" w:rsidP="004835A0">
      <w:r>
        <w:separator/>
      </w:r>
    </w:p>
  </w:endnote>
  <w:endnote w:type="continuationSeparator" w:id="0">
    <w:p w:rsidR="00FD66BD" w:rsidRDefault="00FD66BD"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FE3776" w:rsidRDefault="00FE3776" w:rsidP="00E90752">
        <w:pPr>
          <w:pStyle w:val="Footer"/>
          <w:jc w:val="center"/>
        </w:pPr>
        <w:r>
          <w:fldChar w:fldCharType="begin"/>
        </w:r>
        <w:r>
          <w:instrText xml:space="preserve"> PAGE   \* MERGEFORMAT </w:instrText>
        </w:r>
        <w:r>
          <w:fldChar w:fldCharType="separate"/>
        </w:r>
        <w:r w:rsidR="007E00B9">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6BD" w:rsidRDefault="00FD66BD" w:rsidP="004835A0">
      <w:r>
        <w:separator/>
      </w:r>
    </w:p>
  </w:footnote>
  <w:footnote w:type="continuationSeparator" w:id="0">
    <w:p w:rsidR="00FD66BD" w:rsidRDefault="00FD66BD" w:rsidP="0048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76" w:rsidRPr="004835A0" w:rsidRDefault="00FE3776" w:rsidP="005418AA">
    <w:pPr>
      <w:pStyle w:val="Header"/>
      <w:jc w:val="right"/>
      <w:rPr>
        <w:b/>
      </w:rPr>
    </w:pPr>
    <w:r w:rsidRPr="004835A0">
      <w:rPr>
        <w:b/>
      </w:rPr>
      <w:t>APSTIPRINĀTS</w:t>
    </w:r>
  </w:p>
  <w:p w:rsidR="00FE3776" w:rsidRDefault="00FE3776" w:rsidP="005418AA">
    <w:pPr>
      <w:pStyle w:val="Header"/>
      <w:jc w:val="right"/>
    </w:pPr>
    <w:r>
      <w:t>SIA „Daugavpils ūdens”</w:t>
    </w:r>
  </w:p>
  <w:p w:rsidR="00FE3776" w:rsidRPr="00E63780" w:rsidRDefault="00FA2D93" w:rsidP="005418AA">
    <w:pPr>
      <w:pStyle w:val="Header"/>
      <w:jc w:val="right"/>
    </w:pPr>
    <w:r>
      <w:t>iepirkumu komisijas 2016.gada 30</w:t>
    </w:r>
    <w:r w:rsidR="00FE3776">
      <w:t>.marta</w:t>
    </w:r>
    <w:r w:rsidR="00FE3776" w:rsidRPr="00862BB5">
      <w:t xml:space="preserve"> sēdē</w:t>
    </w:r>
  </w:p>
  <w:p w:rsidR="00FE3776" w:rsidRDefault="00FE3776" w:rsidP="005418AA">
    <w:pPr>
      <w:pStyle w:val="Header"/>
      <w:jc w:val="right"/>
    </w:pPr>
    <w:r w:rsidRPr="00E63780">
      <w:t>Iepirkuma procedūras Nr</w:t>
    </w:r>
    <w:r>
      <w:t>. DŪ-2016/9 protokols Nr. 1</w:t>
    </w:r>
  </w:p>
  <w:p w:rsidR="00FE3776" w:rsidRPr="005418AA" w:rsidRDefault="00FE3776"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76" w:rsidRPr="004835A0" w:rsidRDefault="00FE3776" w:rsidP="00365FD6">
    <w:pPr>
      <w:pStyle w:val="Header"/>
      <w:jc w:val="right"/>
      <w:rPr>
        <w:b/>
      </w:rPr>
    </w:pPr>
    <w:r w:rsidRPr="004835A0">
      <w:rPr>
        <w:b/>
      </w:rPr>
      <w:t>APSTIPRINĀTS</w:t>
    </w:r>
  </w:p>
  <w:p w:rsidR="00FE3776" w:rsidRDefault="00FE3776" w:rsidP="00365FD6">
    <w:pPr>
      <w:pStyle w:val="Header"/>
      <w:jc w:val="right"/>
    </w:pPr>
    <w:r>
      <w:t>SIA „Daugavpils ūdens”</w:t>
    </w:r>
  </w:p>
  <w:p w:rsidR="00FE3776" w:rsidRPr="00E63780" w:rsidRDefault="00FA2D93" w:rsidP="00365FD6">
    <w:pPr>
      <w:pStyle w:val="Header"/>
      <w:jc w:val="right"/>
    </w:pPr>
    <w:r>
      <w:t>iepirkumu komisijas 2016.gada 30</w:t>
    </w:r>
    <w:r w:rsidR="00FE3776">
      <w:t>.marta</w:t>
    </w:r>
    <w:r w:rsidR="00FE3776" w:rsidRPr="00862BB5">
      <w:t xml:space="preserve"> sēdē</w:t>
    </w:r>
  </w:p>
  <w:p w:rsidR="00FE3776" w:rsidRDefault="00FE3776" w:rsidP="00365FD6">
    <w:pPr>
      <w:pStyle w:val="Header"/>
      <w:jc w:val="right"/>
    </w:pPr>
    <w:r w:rsidRPr="00E63780">
      <w:t>Iepirkuma procedūras Nr</w:t>
    </w:r>
    <w:r>
      <w:t>. DŪ-2016/9 protokols Nr. 1</w:t>
    </w:r>
  </w:p>
  <w:p w:rsidR="00FE3776" w:rsidRPr="009835A9" w:rsidRDefault="00FE3776"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6">
    <w:nsid w:val="284F2784"/>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9">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1">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9">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0"/>
  </w:num>
  <w:num w:numId="2">
    <w:abstractNumId w:val="6"/>
  </w:num>
  <w:num w:numId="3">
    <w:abstractNumId w:val="12"/>
  </w:num>
  <w:num w:numId="4">
    <w:abstractNumId w:val="18"/>
  </w:num>
  <w:num w:numId="5">
    <w:abstractNumId w:val="15"/>
  </w:num>
  <w:num w:numId="6">
    <w:abstractNumId w:val="2"/>
  </w:num>
  <w:num w:numId="7">
    <w:abstractNumId w:val="23"/>
  </w:num>
  <w:num w:numId="8">
    <w:abstractNumId w:val="24"/>
  </w:num>
  <w:num w:numId="9">
    <w:abstractNumId w:val="13"/>
  </w:num>
  <w:num w:numId="10">
    <w:abstractNumId w:val="0"/>
  </w:num>
  <w:num w:numId="11">
    <w:abstractNumId w:val="7"/>
  </w:num>
  <w:num w:numId="12">
    <w:abstractNumId w:val="19"/>
  </w:num>
  <w:num w:numId="13">
    <w:abstractNumId w:val="11"/>
  </w:num>
  <w:num w:numId="14">
    <w:abstractNumId w:val="3"/>
  </w:num>
  <w:num w:numId="15">
    <w:abstractNumId w:val="8"/>
  </w:num>
  <w:num w:numId="16">
    <w:abstractNumId w:val="5"/>
  </w:num>
  <w:num w:numId="17">
    <w:abstractNumId w:val="14"/>
  </w:num>
  <w:num w:numId="18">
    <w:abstractNumId w:val="1"/>
  </w:num>
  <w:num w:numId="19">
    <w:abstractNumId w:val="4"/>
  </w:num>
  <w:num w:numId="20">
    <w:abstractNumId w:val="20"/>
  </w:num>
  <w:num w:numId="21">
    <w:abstractNumId w:val="9"/>
  </w:num>
  <w:num w:numId="22">
    <w:abstractNumId w:val="22"/>
  </w:num>
  <w:num w:numId="23">
    <w:abstractNumId w:val="16"/>
  </w:num>
  <w:num w:numId="24">
    <w:abstractNumId w:val="21"/>
  </w:num>
  <w:num w:numId="2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75D"/>
    <w:rsid w:val="00016B64"/>
    <w:rsid w:val="00021CDC"/>
    <w:rsid w:val="0002517C"/>
    <w:rsid w:val="0002534D"/>
    <w:rsid w:val="00025F76"/>
    <w:rsid w:val="000342C5"/>
    <w:rsid w:val="00044825"/>
    <w:rsid w:val="00046500"/>
    <w:rsid w:val="0005265F"/>
    <w:rsid w:val="000569C4"/>
    <w:rsid w:val="000576C5"/>
    <w:rsid w:val="00057D0F"/>
    <w:rsid w:val="00061294"/>
    <w:rsid w:val="00064C4D"/>
    <w:rsid w:val="00087F10"/>
    <w:rsid w:val="0009325F"/>
    <w:rsid w:val="000C121A"/>
    <w:rsid w:val="000C25D3"/>
    <w:rsid w:val="000C70ED"/>
    <w:rsid w:val="000C7C20"/>
    <w:rsid w:val="000C7FFC"/>
    <w:rsid w:val="000D7F21"/>
    <w:rsid w:val="000E7679"/>
    <w:rsid w:val="000F174B"/>
    <w:rsid w:val="000F28FC"/>
    <w:rsid w:val="00100999"/>
    <w:rsid w:val="00110CE0"/>
    <w:rsid w:val="00113F99"/>
    <w:rsid w:val="00115744"/>
    <w:rsid w:val="0012636D"/>
    <w:rsid w:val="00126E66"/>
    <w:rsid w:val="00134C4A"/>
    <w:rsid w:val="001365CE"/>
    <w:rsid w:val="00136F88"/>
    <w:rsid w:val="0013739E"/>
    <w:rsid w:val="00142D85"/>
    <w:rsid w:val="0016023C"/>
    <w:rsid w:val="00163750"/>
    <w:rsid w:val="00164740"/>
    <w:rsid w:val="0018232F"/>
    <w:rsid w:val="00184011"/>
    <w:rsid w:val="00186BCE"/>
    <w:rsid w:val="00191EB8"/>
    <w:rsid w:val="001940B2"/>
    <w:rsid w:val="001A6CAD"/>
    <w:rsid w:val="001B5803"/>
    <w:rsid w:val="001C231F"/>
    <w:rsid w:val="001C4114"/>
    <w:rsid w:val="001E231B"/>
    <w:rsid w:val="001F0A6B"/>
    <w:rsid w:val="002023F6"/>
    <w:rsid w:val="00202EF2"/>
    <w:rsid w:val="00205799"/>
    <w:rsid w:val="0022450C"/>
    <w:rsid w:val="002279CC"/>
    <w:rsid w:val="00230D4F"/>
    <w:rsid w:val="0023119D"/>
    <w:rsid w:val="00242443"/>
    <w:rsid w:val="00244B7C"/>
    <w:rsid w:val="00251154"/>
    <w:rsid w:val="002550AE"/>
    <w:rsid w:val="00260495"/>
    <w:rsid w:val="00263701"/>
    <w:rsid w:val="0026566A"/>
    <w:rsid w:val="0026728E"/>
    <w:rsid w:val="00276F2E"/>
    <w:rsid w:val="00281074"/>
    <w:rsid w:val="002834CF"/>
    <w:rsid w:val="00287ECE"/>
    <w:rsid w:val="00295960"/>
    <w:rsid w:val="002B0BEB"/>
    <w:rsid w:val="002C3DFB"/>
    <w:rsid w:val="002C5E57"/>
    <w:rsid w:val="002E33F6"/>
    <w:rsid w:val="002E5CB9"/>
    <w:rsid w:val="002F0796"/>
    <w:rsid w:val="002F644F"/>
    <w:rsid w:val="00302295"/>
    <w:rsid w:val="0030563E"/>
    <w:rsid w:val="003101E5"/>
    <w:rsid w:val="003111DD"/>
    <w:rsid w:val="0031609D"/>
    <w:rsid w:val="00325D8F"/>
    <w:rsid w:val="003312B9"/>
    <w:rsid w:val="00334B43"/>
    <w:rsid w:val="00337379"/>
    <w:rsid w:val="0034398F"/>
    <w:rsid w:val="00344B4C"/>
    <w:rsid w:val="0035680A"/>
    <w:rsid w:val="00365FD6"/>
    <w:rsid w:val="003716FE"/>
    <w:rsid w:val="00373ABC"/>
    <w:rsid w:val="00373FF0"/>
    <w:rsid w:val="00376F8D"/>
    <w:rsid w:val="0038353C"/>
    <w:rsid w:val="00390C8B"/>
    <w:rsid w:val="00396F1E"/>
    <w:rsid w:val="003A176D"/>
    <w:rsid w:val="003A346E"/>
    <w:rsid w:val="003A4961"/>
    <w:rsid w:val="003A6DFE"/>
    <w:rsid w:val="003B04A5"/>
    <w:rsid w:val="003B3268"/>
    <w:rsid w:val="003B41B1"/>
    <w:rsid w:val="003C5D13"/>
    <w:rsid w:val="003D0072"/>
    <w:rsid w:val="003E15CA"/>
    <w:rsid w:val="003E2008"/>
    <w:rsid w:val="003E4F3C"/>
    <w:rsid w:val="003E6025"/>
    <w:rsid w:val="00402BD1"/>
    <w:rsid w:val="00403D7E"/>
    <w:rsid w:val="004079BD"/>
    <w:rsid w:val="004109A1"/>
    <w:rsid w:val="004119BF"/>
    <w:rsid w:val="00412FA5"/>
    <w:rsid w:val="00413278"/>
    <w:rsid w:val="00430FD4"/>
    <w:rsid w:val="004341DB"/>
    <w:rsid w:val="00444C6B"/>
    <w:rsid w:val="004464A2"/>
    <w:rsid w:val="00446952"/>
    <w:rsid w:val="004505F8"/>
    <w:rsid w:val="00451801"/>
    <w:rsid w:val="004630E7"/>
    <w:rsid w:val="00472AF9"/>
    <w:rsid w:val="00476DF6"/>
    <w:rsid w:val="004835A0"/>
    <w:rsid w:val="00484357"/>
    <w:rsid w:val="0048463C"/>
    <w:rsid w:val="00486D33"/>
    <w:rsid w:val="00492232"/>
    <w:rsid w:val="00494683"/>
    <w:rsid w:val="00495034"/>
    <w:rsid w:val="00497585"/>
    <w:rsid w:val="004A04E8"/>
    <w:rsid w:val="004A3000"/>
    <w:rsid w:val="004B6C41"/>
    <w:rsid w:val="004B6F55"/>
    <w:rsid w:val="004D2812"/>
    <w:rsid w:val="004D2E0B"/>
    <w:rsid w:val="004D4A58"/>
    <w:rsid w:val="004F4C14"/>
    <w:rsid w:val="004F6943"/>
    <w:rsid w:val="005035BE"/>
    <w:rsid w:val="00504261"/>
    <w:rsid w:val="00516741"/>
    <w:rsid w:val="005172D2"/>
    <w:rsid w:val="00531CAF"/>
    <w:rsid w:val="00540716"/>
    <w:rsid w:val="005418AA"/>
    <w:rsid w:val="00550579"/>
    <w:rsid w:val="00550CA4"/>
    <w:rsid w:val="0055364D"/>
    <w:rsid w:val="0055616B"/>
    <w:rsid w:val="00556662"/>
    <w:rsid w:val="00556CAF"/>
    <w:rsid w:val="005A1CE4"/>
    <w:rsid w:val="005B67BC"/>
    <w:rsid w:val="005C2187"/>
    <w:rsid w:val="005D156C"/>
    <w:rsid w:val="005D6608"/>
    <w:rsid w:val="005F339D"/>
    <w:rsid w:val="005F43D2"/>
    <w:rsid w:val="00600C7E"/>
    <w:rsid w:val="00603A3E"/>
    <w:rsid w:val="00606838"/>
    <w:rsid w:val="00617CAA"/>
    <w:rsid w:val="006214DB"/>
    <w:rsid w:val="00623D44"/>
    <w:rsid w:val="006267CD"/>
    <w:rsid w:val="00631335"/>
    <w:rsid w:val="0063332D"/>
    <w:rsid w:val="0063429A"/>
    <w:rsid w:val="00637A5C"/>
    <w:rsid w:val="00642940"/>
    <w:rsid w:val="0065425B"/>
    <w:rsid w:val="00675587"/>
    <w:rsid w:val="00676504"/>
    <w:rsid w:val="006904F3"/>
    <w:rsid w:val="00694EBD"/>
    <w:rsid w:val="00696FF8"/>
    <w:rsid w:val="00697C71"/>
    <w:rsid w:val="006B2982"/>
    <w:rsid w:val="006B55C6"/>
    <w:rsid w:val="006B63E0"/>
    <w:rsid w:val="006C4B9F"/>
    <w:rsid w:val="006E267E"/>
    <w:rsid w:val="006E7118"/>
    <w:rsid w:val="006F3827"/>
    <w:rsid w:val="00705C8C"/>
    <w:rsid w:val="00707DF8"/>
    <w:rsid w:val="00711ABF"/>
    <w:rsid w:val="0072023C"/>
    <w:rsid w:val="0072117E"/>
    <w:rsid w:val="0072615D"/>
    <w:rsid w:val="0073583A"/>
    <w:rsid w:val="00735C88"/>
    <w:rsid w:val="00740A23"/>
    <w:rsid w:val="00750D52"/>
    <w:rsid w:val="00755A3A"/>
    <w:rsid w:val="00763B43"/>
    <w:rsid w:val="00763E58"/>
    <w:rsid w:val="00767652"/>
    <w:rsid w:val="007722F9"/>
    <w:rsid w:val="00776440"/>
    <w:rsid w:val="0077749A"/>
    <w:rsid w:val="00786E14"/>
    <w:rsid w:val="00791921"/>
    <w:rsid w:val="007A1048"/>
    <w:rsid w:val="007B1F43"/>
    <w:rsid w:val="007B7E67"/>
    <w:rsid w:val="007C20EE"/>
    <w:rsid w:val="007C2B35"/>
    <w:rsid w:val="007C776E"/>
    <w:rsid w:val="007D4C2F"/>
    <w:rsid w:val="007D6F87"/>
    <w:rsid w:val="007E00B9"/>
    <w:rsid w:val="007E57B7"/>
    <w:rsid w:val="007F50DD"/>
    <w:rsid w:val="007F51A8"/>
    <w:rsid w:val="00802CBE"/>
    <w:rsid w:val="008244FD"/>
    <w:rsid w:val="00826376"/>
    <w:rsid w:val="00833973"/>
    <w:rsid w:val="00835035"/>
    <w:rsid w:val="00836DF6"/>
    <w:rsid w:val="008472B0"/>
    <w:rsid w:val="008574DE"/>
    <w:rsid w:val="00862BB5"/>
    <w:rsid w:val="008701F2"/>
    <w:rsid w:val="008720EF"/>
    <w:rsid w:val="00875284"/>
    <w:rsid w:val="00880E74"/>
    <w:rsid w:val="0088499D"/>
    <w:rsid w:val="00896374"/>
    <w:rsid w:val="008A5EC6"/>
    <w:rsid w:val="008A7F34"/>
    <w:rsid w:val="008B0DD0"/>
    <w:rsid w:val="008B3CD8"/>
    <w:rsid w:val="008C7FAE"/>
    <w:rsid w:val="008D21A9"/>
    <w:rsid w:val="008D6D3B"/>
    <w:rsid w:val="008E4FEE"/>
    <w:rsid w:val="008E5CCB"/>
    <w:rsid w:val="008E61C6"/>
    <w:rsid w:val="0091410A"/>
    <w:rsid w:val="00915B94"/>
    <w:rsid w:val="00917E6D"/>
    <w:rsid w:val="00922519"/>
    <w:rsid w:val="009226B8"/>
    <w:rsid w:val="00937563"/>
    <w:rsid w:val="00942B4E"/>
    <w:rsid w:val="00944B2D"/>
    <w:rsid w:val="009525CD"/>
    <w:rsid w:val="00953466"/>
    <w:rsid w:val="0095537F"/>
    <w:rsid w:val="00955AD4"/>
    <w:rsid w:val="00961171"/>
    <w:rsid w:val="00973DEE"/>
    <w:rsid w:val="00974B89"/>
    <w:rsid w:val="009841DC"/>
    <w:rsid w:val="0098556D"/>
    <w:rsid w:val="009866D3"/>
    <w:rsid w:val="009B09C6"/>
    <w:rsid w:val="009B28F8"/>
    <w:rsid w:val="009C2D02"/>
    <w:rsid w:val="009E4B93"/>
    <w:rsid w:val="009E72F0"/>
    <w:rsid w:val="009F5941"/>
    <w:rsid w:val="00A0203F"/>
    <w:rsid w:val="00A03F24"/>
    <w:rsid w:val="00A070B9"/>
    <w:rsid w:val="00A103FF"/>
    <w:rsid w:val="00A2637A"/>
    <w:rsid w:val="00A27C4D"/>
    <w:rsid w:val="00A3197A"/>
    <w:rsid w:val="00A4188E"/>
    <w:rsid w:val="00A60914"/>
    <w:rsid w:val="00A60B44"/>
    <w:rsid w:val="00A76424"/>
    <w:rsid w:val="00A77DC3"/>
    <w:rsid w:val="00A842E9"/>
    <w:rsid w:val="00A8451F"/>
    <w:rsid w:val="00A86889"/>
    <w:rsid w:val="00A873A6"/>
    <w:rsid w:val="00A878AD"/>
    <w:rsid w:val="00A92CEC"/>
    <w:rsid w:val="00A95AB8"/>
    <w:rsid w:val="00A97278"/>
    <w:rsid w:val="00AA2349"/>
    <w:rsid w:val="00AA3468"/>
    <w:rsid w:val="00AB4B45"/>
    <w:rsid w:val="00AB7041"/>
    <w:rsid w:val="00AB7D67"/>
    <w:rsid w:val="00AC06C6"/>
    <w:rsid w:val="00AC07E1"/>
    <w:rsid w:val="00AF100A"/>
    <w:rsid w:val="00B02734"/>
    <w:rsid w:val="00B03B41"/>
    <w:rsid w:val="00B113AB"/>
    <w:rsid w:val="00B227FE"/>
    <w:rsid w:val="00B274E0"/>
    <w:rsid w:val="00B3075B"/>
    <w:rsid w:val="00B5494E"/>
    <w:rsid w:val="00B67D81"/>
    <w:rsid w:val="00B73BF9"/>
    <w:rsid w:val="00B75798"/>
    <w:rsid w:val="00B77D86"/>
    <w:rsid w:val="00B83BE9"/>
    <w:rsid w:val="00B850F1"/>
    <w:rsid w:val="00B85825"/>
    <w:rsid w:val="00B9241F"/>
    <w:rsid w:val="00B93513"/>
    <w:rsid w:val="00BA1F5C"/>
    <w:rsid w:val="00BA42AF"/>
    <w:rsid w:val="00BB7371"/>
    <w:rsid w:val="00BC10F9"/>
    <w:rsid w:val="00BD2CFA"/>
    <w:rsid w:val="00BD47F8"/>
    <w:rsid w:val="00BE1BF0"/>
    <w:rsid w:val="00BF33AF"/>
    <w:rsid w:val="00C10451"/>
    <w:rsid w:val="00C10461"/>
    <w:rsid w:val="00C163F1"/>
    <w:rsid w:val="00C208DF"/>
    <w:rsid w:val="00C22B92"/>
    <w:rsid w:val="00C36587"/>
    <w:rsid w:val="00C410EA"/>
    <w:rsid w:val="00C51227"/>
    <w:rsid w:val="00C72168"/>
    <w:rsid w:val="00C72FEE"/>
    <w:rsid w:val="00C84610"/>
    <w:rsid w:val="00C84A5F"/>
    <w:rsid w:val="00CA0B17"/>
    <w:rsid w:val="00CA1642"/>
    <w:rsid w:val="00CA1C6B"/>
    <w:rsid w:val="00CA7AFC"/>
    <w:rsid w:val="00CB06D8"/>
    <w:rsid w:val="00CD4B00"/>
    <w:rsid w:val="00CE144F"/>
    <w:rsid w:val="00CF07D2"/>
    <w:rsid w:val="00CF1AF6"/>
    <w:rsid w:val="00CF2ED8"/>
    <w:rsid w:val="00CF4A94"/>
    <w:rsid w:val="00D00E92"/>
    <w:rsid w:val="00D07D24"/>
    <w:rsid w:val="00D12E13"/>
    <w:rsid w:val="00D143EE"/>
    <w:rsid w:val="00D1501C"/>
    <w:rsid w:val="00D21CF4"/>
    <w:rsid w:val="00D241A3"/>
    <w:rsid w:val="00D27ECE"/>
    <w:rsid w:val="00D27F85"/>
    <w:rsid w:val="00D32940"/>
    <w:rsid w:val="00D32FA3"/>
    <w:rsid w:val="00D35F51"/>
    <w:rsid w:val="00D42572"/>
    <w:rsid w:val="00D42E1D"/>
    <w:rsid w:val="00D42EEC"/>
    <w:rsid w:val="00D50F0A"/>
    <w:rsid w:val="00D6224F"/>
    <w:rsid w:val="00D67C4E"/>
    <w:rsid w:val="00D71212"/>
    <w:rsid w:val="00D923D8"/>
    <w:rsid w:val="00D92E1A"/>
    <w:rsid w:val="00D94989"/>
    <w:rsid w:val="00D959DB"/>
    <w:rsid w:val="00DC119E"/>
    <w:rsid w:val="00DF7896"/>
    <w:rsid w:val="00E013B6"/>
    <w:rsid w:val="00E01935"/>
    <w:rsid w:val="00E02CF4"/>
    <w:rsid w:val="00E06A09"/>
    <w:rsid w:val="00E132D2"/>
    <w:rsid w:val="00E139EC"/>
    <w:rsid w:val="00E25125"/>
    <w:rsid w:val="00E40A4F"/>
    <w:rsid w:val="00E42B16"/>
    <w:rsid w:val="00E50819"/>
    <w:rsid w:val="00E539FE"/>
    <w:rsid w:val="00E54FCE"/>
    <w:rsid w:val="00E55FF9"/>
    <w:rsid w:val="00E65A7D"/>
    <w:rsid w:val="00E67DB5"/>
    <w:rsid w:val="00E7437B"/>
    <w:rsid w:val="00E74525"/>
    <w:rsid w:val="00E81B6F"/>
    <w:rsid w:val="00E832B0"/>
    <w:rsid w:val="00E84527"/>
    <w:rsid w:val="00E90752"/>
    <w:rsid w:val="00E95C9E"/>
    <w:rsid w:val="00E96440"/>
    <w:rsid w:val="00EA7D54"/>
    <w:rsid w:val="00EB52B3"/>
    <w:rsid w:val="00ED142D"/>
    <w:rsid w:val="00EE075A"/>
    <w:rsid w:val="00EE16D5"/>
    <w:rsid w:val="00EE2482"/>
    <w:rsid w:val="00EF2264"/>
    <w:rsid w:val="00EF6952"/>
    <w:rsid w:val="00F002B1"/>
    <w:rsid w:val="00F0033D"/>
    <w:rsid w:val="00F01D29"/>
    <w:rsid w:val="00F02DEF"/>
    <w:rsid w:val="00F11CD1"/>
    <w:rsid w:val="00F14B40"/>
    <w:rsid w:val="00F208D3"/>
    <w:rsid w:val="00F2349F"/>
    <w:rsid w:val="00F262BD"/>
    <w:rsid w:val="00F272D5"/>
    <w:rsid w:val="00F33F26"/>
    <w:rsid w:val="00F34121"/>
    <w:rsid w:val="00F37CE6"/>
    <w:rsid w:val="00F37E84"/>
    <w:rsid w:val="00F55E99"/>
    <w:rsid w:val="00F604F8"/>
    <w:rsid w:val="00F67CDE"/>
    <w:rsid w:val="00F710A0"/>
    <w:rsid w:val="00F8279A"/>
    <w:rsid w:val="00F839AC"/>
    <w:rsid w:val="00F84C0C"/>
    <w:rsid w:val="00F92BDD"/>
    <w:rsid w:val="00F959C8"/>
    <w:rsid w:val="00FA1D93"/>
    <w:rsid w:val="00FA2D93"/>
    <w:rsid w:val="00FA5E0D"/>
    <w:rsid w:val="00FB2890"/>
    <w:rsid w:val="00FC3FD0"/>
    <w:rsid w:val="00FD2F0D"/>
    <w:rsid w:val="00FD66BD"/>
    <w:rsid w:val="00FE176A"/>
    <w:rsid w:val="00FE3776"/>
    <w:rsid w:val="00FE3DB2"/>
    <w:rsid w:val="00FE67D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A9D3-B32E-4002-8F1C-1BF563A3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7174</Words>
  <Characters>40897</Characters>
  <Application>Microsoft Office Word</Application>
  <DocSecurity>0</DocSecurity>
  <Lines>340</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47976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2016-03-31T12:56:00Z</cp:lastPrinted>
  <dcterms:created xsi:type="dcterms:W3CDTF">2016-03-31T13:07:00Z</dcterms:created>
  <dcterms:modified xsi:type="dcterms:W3CDTF">2016-03-31T13:07:00Z</dcterms:modified>
</cp:coreProperties>
</file>